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3E" w:rsidRPr="00374A80" w:rsidRDefault="0019693E" w:rsidP="00A20C4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74A80">
        <w:rPr>
          <w:rFonts w:ascii="Times New Roman" w:hAnsi="Times New Roman" w:cs="Times New Roman"/>
          <w:sz w:val="28"/>
          <w:szCs w:val="28"/>
        </w:rPr>
        <w:t>АДМИНИСТРАЦИЯ ГОРОДА РОСТОВА-НА-ДОНУ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от 8 июня 2012 г. </w:t>
      </w:r>
      <w:r w:rsidR="00DC7549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444</w:t>
      </w:r>
      <w:r w:rsidR="00607A84" w:rsidRPr="00A20C46">
        <w:rPr>
          <w:rFonts w:ascii="Times New Roman" w:hAnsi="Times New Roman" w:cs="Times New Roman"/>
          <w:sz w:val="24"/>
          <w:szCs w:val="24"/>
        </w:rPr>
        <w:t xml:space="preserve"> (</w:t>
      </w:r>
      <w:r w:rsidR="00607A84" w:rsidRPr="00A20C46">
        <w:rPr>
          <w:rFonts w:ascii="Times New Roman" w:hAnsi="Times New Roman" w:cs="Times New Roman"/>
          <w:i/>
          <w:sz w:val="24"/>
          <w:szCs w:val="24"/>
        </w:rPr>
        <w:t>в ред. от 20.12.2018 № 1300</w:t>
      </w:r>
      <w:r w:rsidR="00607A84" w:rsidRPr="00A20C46">
        <w:rPr>
          <w:rFonts w:ascii="Times New Roman" w:hAnsi="Times New Roman" w:cs="Times New Roman"/>
          <w:sz w:val="24"/>
          <w:szCs w:val="24"/>
        </w:rPr>
        <w:t>)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ОБ УТВЕРЖДЕНИИ ПОЛОЖЕНИЯ О КОМИССИЯХ ПО СОБЛЮДЕНИЮ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СЛУЖАЩИХ</w:t>
      </w:r>
      <w:r w:rsidR="00FF46CC">
        <w:rPr>
          <w:rFonts w:ascii="Times New Roman" w:hAnsi="Times New Roman" w:cs="Times New Roman"/>
          <w:sz w:val="24"/>
          <w:szCs w:val="24"/>
        </w:rPr>
        <w:t xml:space="preserve">, </w:t>
      </w:r>
      <w:r w:rsidR="00FF46CC" w:rsidRPr="00374A80">
        <w:rPr>
          <w:rFonts w:ascii="Times New Roman" w:hAnsi="Times New Roman" w:cs="Times New Roman"/>
          <w:color w:val="FF0000"/>
          <w:sz w:val="24"/>
          <w:szCs w:val="24"/>
        </w:rPr>
        <w:t>РУКОВОДИТЕЛЕЙ МУНИЦИПАЛЬНЫХ УЧРЕЖДЕНИЙ И ПРЕДПРИЯТИЙ</w:t>
      </w:r>
      <w:r w:rsidR="00FF46C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В АДМИНИСТРАЦИИ ГОРОДА РОСТОВА-НА-ДОНУ, ЕЕ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ОТРАСЛЕВЫХ</w:t>
      </w:r>
      <w:proofErr w:type="gramEnd"/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(ФУНКЦИОНАЛЬНЫХ) И ТЕРРИТОРИАЛЬНЫХ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</w:p>
    <w:p w:rsidR="00607A84" w:rsidRPr="00A20C46" w:rsidRDefault="00607A84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84" w:rsidRPr="00A20C46" w:rsidRDefault="00607A84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549" w:rsidRPr="00DC7549" w:rsidRDefault="0019693E" w:rsidP="00DC754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7549">
        <w:rPr>
          <w:sz w:val="24"/>
          <w:szCs w:val="24"/>
        </w:rPr>
        <w:t xml:space="preserve">В целях реализации положений </w:t>
      </w:r>
      <w:hyperlink r:id="rId5" w:history="1">
        <w:r w:rsidRPr="00DC7549">
          <w:rPr>
            <w:sz w:val="24"/>
            <w:szCs w:val="24"/>
          </w:rPr>
          <w:t>статьи 12</w:t>
        </w:r>
      </w:hyperlink>
      <w:r w:rsidRPr="00DC7549">
        <w:rPr>
          <w:sz w:val="24"/>
          <w:szCs w:val="24"/>
        </w:rPr>
        <w:t xml:space="preserve"> Федерального закона от 25.12.2008 </w:t>
      </w:r>
      <w:r w:rsidR="00DC7549" w:rsidRPr="00DC7549">
        <w:rPr>
          <w:sz w:val="24"/>
          <w:szCs w:val="24"/>
        </w:rPr>
        <w:t xml:space="preserve">                             №</w:t>
      </w:r>
      <w:r w:rsidRPr="00DC7549">
        <w:rPr>
          <w:sz w:val="24"/>
          <w:szCs w:val="24"/>
        </w:rPr>
        <w:t xml:space="preserve"> 273-ФЗ </w:t>
      </w:r>
      <w:r w:rsidR="00DC7549">
        <w:rPr>
          <w:sz w:val="24"/>
          <w:szCs w:val="24"/>
        </w:rPr>
        <w:t>«</w:t>
      </w:r>
      <w:r w:rsidRPr="00DC7549">
        <w:rPr>
          <w:sz w:val="24"/>
          <w:szCs w:val="24"/>
        </w:rPr>
        <w:t>О противодействии коррупции</w:t>
      </w:r>
      <w:r w:rsidR="00DC7549">
        <w:rPr>
          <w:sz w:val="24"/>
          <w:szCs w:val="24"/>
        </w:rPr>
        <w:t>»</w:t>
      </w:r>
      <w:r w:rsidRPr="00DC7549">
        <w:rPr>
          <w:sz w:val="24"/>
          <w:szCs w:val="24"/>
        </w:rPr>
        <w:t xml:space="preserve">, в соответствии с </w:t>
      </w:r>
      <w:hyperlink r:id="rId6" w:history="1">
        <w:r w:rsidRPr="00DC7549">
          <w:rPr>
            <w:sz w:val="24"/>
            <w:szCs w:val="24"/>
          </w:rPr>
          <w:t>Указом</w:t>
        </w:r>
      </w:hyperlink>
      <w:r w:rsidRPr="00DC7549">
        <w:rPr>
          <w:sz w:val="24"/>
          <w:szCs w:val="24"/>
        </w:rPr>
        <w:t xml:space="preserve"> Президента Российской Федерации от 01.07.2010 </w:t>
      </w:r>
      <w:r w:rsidR="00DC7549" w:rsidRPr="00DC7549">
        <w:rPr>
          <w:sz w:val="24"/>
          <w:szCs w:val="24"/>
        </w:rPr>
        <w:t>№</w:t>
      </w:r>
      <w:r w:rsidRPr="00DC7549">
        <w:rPr>
          <w:sz w:val="24"/>
          <w:szCs w:val="24"/>
        </w:rPr>
        <w:t xml:space="preserve"> 821 </w:t>
      </w:r>
      <w:r w:rsidR="00DC7549">
        <w:rPr>
          <w:sz w:val="24"/>
          <w:szCs w:val="24"/>
        </w:rPr>
        <w:t>«</w:t>
      </w:r>
      <w:r w:rsidRPr="00DC7549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C7549">
        <w:rPr>
          <w:sz w:val="24"/>
          <w:szCs w:val="24"/>
        </w:rPr>
        <w:t>»</w:t>
      </w:r>
      <w:r w:rsidRPr="00DC7549">
        <w:rPr>
          <w:sz w:val="24"/>
          <w:szCs w:val="24"/>
        </w:rPr>
        <w:t xml:space="preserve"> </w:t>
      </w:r>
      <w:r w:rsidR="00DC7549" w:rsidRPr="00DC7549">
        <w:rPr>
          <w:sz w:val="24"/>
          <w:szCs w:val="24"/>
        </w:rPr>
        <w:t xml:space="preserve">(ред. от 19.09.2017), постановления Правительства Ростовской области от 30.08.2012 № 824 </w:t>
      </w:r>
      <w:r w:rsidR="0024133D">
        <w:rPr>
          <w:sz w:val="24"/>
          <w:szCs w:val="24"/>
        </w:rPr>
        <w:t xml:space="preserve">                      </w:t>
      </w:r>
      <w:r w:rsidR="00DC7549" w:rsidRPr="00DC7549">
        <w:rPr>
          <w:sz w:val="24"/>
          <w:szCs w:val="24"/>
        </w:rPr>
        <w:t>«О комиссиях по соблюдению требований к служебному поведению государственных гражданских служащих</w:t>
      </w:r>
      <w:proofErr w:type="gramEnd"/>
      <w:r w:rsidR="00DC7549" w:rsidRPr="00DC7549">
        <w:rPr>
          <w:sz w:val="24"/>
          <w:szCs w:val="24"/>
        </w:rPr>
        <w:t xml:space="preserve"> Ростовской области и урегулированию конфликта интересов»</w:t>
      </w:r>
      <w:r w:rsidR="00DC7549">
        <w:rPr>
          <w:sz w:val="24"/>
          <w:szCs w:val="24"/>
        </w:rPr>
        <w:t xml:space="preserve"> </w:t>
      </w:r>
      <w:r w:rsidR="0024133D">
        <w:rPr>
          <w:sz w:val="24"/>
          <w:szCs w:val="24"/>
        </w:rPr>
        <w:t xml:space="preserve">                        </w:t>
      </w:r>
      <w:r w:rsidR="00DC7549" w:rsidRPr="00DC7549">
        <w:rPr>
          <w:sz w:val="24"/>
          <w:szCs w:val="24"/>
        </w:rPr>
        <w:t>(ред. от 21.06.2018)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1. </w:t>
      </w:r>
      <w:r w:rsidRPr="00DC75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DC754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 согласно приложению</w:t>
      </w:r>
      <w:r w:rsidR="00DC7549">
        <w:rPr>
          <w:rFonts w:ascii="Times New Roman" w:hAnsi="Times New Roman" w:cs="Times New Roman"/>
          <w:sz w:val="24"/>
          <w:szCs w:val="24"/>
        </w:rPr>
        <w:t xml:space="preserve"> (</w:t>
      </w:r>
      <w:r w:rsidR="00DC7549" w:rsidRPr="00DC7549">
        <w:rPr>
          <w:rFonts w:ascii="Times New Roman" w:hAnsi="Times New Roman" w:cs="Times New Roman"/>
          <w:sz w:val="24"/>
          <w:szCs w:val="24"/>
        </w:rPr>
        <w:t>ред. от 20.12.2018 № 1300</w:t>
      </w:r>
      <w:r w:rsidR="00DC7549">
        <w:rPr>
          <w:rFonts w:ascii="Times New Roman" w:hAnsi="Times New Roman" w:cs="Times New Roman"/>
          <w:sz w:val="24"/>
          <w:szCs w:val="24"/>
        </w:rPr>
        <w:t>)</w:t>
      </w:r>
      <w:r w:rsidRP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DC754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04.08.2011 </w:t>
      </w:r>
      <w:r w:rsidR="00DC7549">
        <w:rPr>
          <w:rFonts w:ascii="Times New Roman" w:hAnsi="Times New Roman" w:cs="Times New Roman"/>
          <w:sz w:val="24"/>
          <w:szCs w:val="24"/>
        </w:rPr>
        <w:t xml:space="preserve">№ </w:t>
      </w:r>
      <w:r w:rsidRPr="00DC7549">
        <w:rPr>
          <w:rFonts w:ascii="Times New Roman" w:hAnsi="Times New Roman" w:cs="Times New Roman"/>
          <w:sz w:val="24"/>
          <w:szCs w:val="24"/>
        </w:rPr>
        <w:t>500 "Об утверждении Положения о комиссии по соблюдению требований к служебному поведению муниципальных служащих и урегулированию конфликта интересов".</w:t>
      </w:r>
    </w:p>
    <w:p w:rsidR="0019693E" w:rsidRPr="00DC7549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в городской газете "Ростов официальный".</w:t>
      </w:r>
    </w:p>
    <w:p w:rsidR="0019693E" w:rsidRPr="00DC7549" w:rsidRDefault="0019693E" w:rsidP="00DC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города (по организационн</w:t>
      </w:r>
      <w:r w:rsidR="00DC7549">
        <w:rPr>
          <w:rFonts w:ascii="Times New Roman" w:hAnsi="Times New Roman" w:cs="Times New Roman"/>
          <w:sz w:val="24"/>
          <w:szCs w:val="24"/>
        </w:rPr>
        <w:t xml:space="preserve">о-правовым и кадровым вопросам) </w:t>
      </w:r>
      <w:r w:rsidRPr="00DC754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Ростова </w:t>
      </w:r>
      <w:proofErr w:type="spellStart"/>
      <w:r w:rsidRPr="00DC754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DC754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C7549">
        <w:rPr>
          <w:rFonts w:ascii="Times New Roman" w:hAnsi="Times New Roman" w:cs="Times New Roman"/>
          <w:sz w:val="24"/>
          <w:szCs w:val="24"/>
        </w:rPr>
        <w:t xml:space="preserve"> от 08.04.2016 </w:t>
      </w:r>
      <w:hyperlink r:id="rId8" w:history="1">
        <w:r w:rsidR="00DC7549">
          <w:rPr>
            <w:rFonts w:ascii="Times New Roman" w:hAnsi="Times New Roman" w:cs="Times New Roman"/>
            <w:sz w:val="24"/>
            <w:szCs w:val="24"/>
          </w:rPr>
          <w:t>№</w:t>
        </w:r>
        <w:r w:rsidRPr="00DC7549">
          <w:rPr>
            <w:rFonts w:ascii="Times New Roman" w:hAnsi="Times New Roman" w:cs="Times New Roman"/>
            <w:sz w:val="24"/>
            <w:szCs w:val="24"/>
          </w:rPr>
          <w:t xml:space="preserve"> 365</w:t>
        </w:r>
      </w:hyperlink>
      <w:r w:rsidRPr="00DC7549">
        <w:rPr>
          <w:rFonts w:ascii="Times New Roman" w:hAnsi="Times New Roman" w:cs="Times New Roman"/>
          <w:sz w:val="24"/>
          <w:szCs w:val="24"/>
        </w:rPr>
        <w:t xml:space="preserve">, от 07.12.2016 </w:t>
      </w:r>
      <w:hyperlink r:id="rId9" w:history="1">
        <w:r w:rsidR="00DC7549">
          <w:rPr>
            <w:rFonts w:ascii="Times New Roman" w:hAnsi="Times New Roman" w:cs="Times New Roman"/>
            <w:sz w:val="24"/>
            <w:szCs w:val="24"/>
          </w:rPr>
          <w:t>№</w:t>
        </w:r>
        <w:r w:rsidRPr="00DC7549">
          <w:rPr>
            <w:rFonts w:ascii="Times New Roman" w:hAnsi="Times New Roman" w:cs="Times New Roman"/>
            <w:sz w:val="24"/>
            <w:szCs w:val="24"/>
          </w:rPr>
          <w:t xml:space="preserve"> 1740</w:t>
        </w:r>
      </w:hyperlink>
      <w:r w:rsidRPr="00DC7549">
        <w:rPr>
          <w:rFonts w:ascii="Times New Roman" w:hAnsi="Times New Roman" w:cs="Times New Roman"/>
          <w:sz w:val="24"/>
          <w:szCs w:val="24"/>
        </w:rPr>
        <w:t>)</w:t>
      </w:r>
      <w:r w:rsid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Мэр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(глава Администрации) города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М.А.ЧЕРНЫШЕВ</w:t>
      </w: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A80" w:rsidRDefault="00374A80" w:rsidP="00A20C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Постановление вносит</w:t>
      </w: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управление по вопросам</w:t>
      </w:r>
    </w:p>
    <w:p w:rsidR="0019693E" w:rsidRPr="00374A80" w:rsidRDefault="0019693E" w:rsidP="00A20C46">
      <w:pPr>
        <w:pStyle w:val="ConsPlusNormal"/>
        <w:rPr>
          <w:rFonts w:ascii="Times New Roman" w:hAnsi="Times New Roman" w:cs="Times New Roman"/>
          <w:sz w:val="20"/>
        </w:rPr>
      </w:pPr>
      <w:r w:rsidRPr="00374A80">
        <w:rPr>
          <w:rFonts w:ascii="Times New Roman" w:hAnsi="Times New Roman" w:cs="Times New Roman"/>
          <w:sz w:val="20"/>
        </w:rPr>
        <w:t>муниципальной службы</w:t>
      </w:r>
    </w:p>
    <w:p w:rsidR="00374A80" w:rsidRPr="0024133D" w:rsidRDefault="0024133D" w:rsidP="0024133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кадров Администрации города</w:t>
      </w:r>
    </w:p>
    <w:p w:rsidR="0019693E" w:rsidRPr="00A20C46" w:rsidRDefault="0019693E" w:rsidP="00A20C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9693E" w:rsidRPr="00A20C46" w:rsidRDefault="0019693E" w:rsidP="00A20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от 08.06.2012 </w:t>
      </w:r>
      <w:r w:rsidR="00DC7549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444</w:t>
      </w:r>
      <w:r w:rsidR="00374A80">
        <w:rPr>
          <w:rFonts w:ascii="Times New Roman" w:hAnsi="Times New Roman" w:cs="Times New Roman"/>
          <w:sz w:val="24"/>
          <w:szCs w:val="24"/>
        </w:rPr>
        <w:t xml:space="preserve"> (</w:t>
      </w:r>
      <w:r w:rsidR="00374A80" w:rsidRPr="00DC7549">
        <w:rPr>
          <w:rFonts w:ascii="Times New Roman" w:hAnsi="Times New Roman" w:cs="Times New Roman"/>
          <w:sz w:val="24"/>
          <w:szCs w:val="24"/>
        </w:rPr>
        <w:t>ред. от 20.12.2018 № 1300</w:t>
      </w:r>
      <w:r w:rsidR="00374A80">
        <w:rPr>
          <w:rFonts w:ascii="Times New Roman" w:hAnsi="Times New Roman" w:cs="Times New Roman"/>
          <w:sz w:val="24"/>
          <w:szCs w:val="24"/>
        </w:rPr>
        <w:t>)</w:t>
      </w:r>
      <w:r w:rsidR="00374A80" w:rsidRPr="00DC7549">
        <w:rPr>
          <w:rFonts w:ascii="Times New Roman" w:hAnsi="Times New Roman" w:cs="Times New Roman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A20C46">
        <w:rPr>
          <w:rFonts w:ascii="Times New Roman" w:hAnsi="Times New Roman" w:cs="Times New Roman"/>
          <w:sz w:val="24"/>
          <w:szCs w:val="24"/>
        </w:rPr>
        <w:t>ПОЛОЖЕНИЕ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ПОВЕДЕНИЮ МУНИЦИПАЛЬНЫХ СЛУЖАЩИХ</w:t>
      </w:r>
      <w:r w:rsidR="00374A80">
        <w:rPr>
          <w:rFonts w:ascii="Times New Roman" w:hAnsi="Times New Roman" w:cs="Times New Roman"/>
          <w:sz w:val="24"/>
          <w:szCs w:val="24"/>
        </w:rPr>
        <w:t xml:space="preserve">, </w:t>
      </w:r>
      <w:r w:rsidR="00374A80" w:rsidRPr="00374A80">
        <w:rPr>
          <w:rFonts w:ascii="Times New Roman" w:hAnsi="Times New Roman" w:cs="Times New Roman"/>
          <w:color w:val="FF0000"/>
          <w:sz w:val="24"/>
          <w:szCs w:val="24"/>
        </w:rPr>
        <w:t>РУКОВОДИТЕЛЕЙ МУНИЦИПАЛЬНЫХ УЧРЕЖДЕНИЙ И ПРЕДПРИЯТИЙ</w:t>
      </w:r>
      <w:r w:rsidR="00374A80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КОНФЛИКТА ИНТЕРЕСОВ В АДМИНИСТРАЦИИ ГОРОДА</w:t>
      </w:r>
    </w:p>
    <w:p w:rsidR="0019693E" w:rsidRPr="00A20C46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РОСТОВА-НА-ДОНУ, ЕЕ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ОТРАСЛЕВЫХ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(ФУНКЦИОНАЛЬНЫХ)</w:t>
      </w:r>
    </w:p>
    <w:p w:rsidR="0019693E" w:rsidRDefault="0019693E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И ТЕРРИТОРИАЛЬНЫХ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</w:p>
    <w:p w:rsidR="00DC7549" w:rsidRDefault="00DC7549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6E7" w:rsidRPr="00A20C46" w:rsidRDefault="00A636E7" w:rsidP="00A20C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</w:t>
      </w:r>
      <w:r w:rsidR="00E433E5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учреждений и предприятий</w:t>
      </w:r>
      <w:r w:rsidR="00E433E5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Администрации города Ростова-на-Дону, ее отраслевых (функциональных) и территориальных органах (далее - Администрация города).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="00E433E5">
        <w:rPr>
          <w:rFonts w:ascii="Times New Roman" w:hAnsi="Times New Roman" w:cs="Times New Roman"/>
          <w:sz w:val="24"/>
          <w:szCs w:val="24"/>
        </w:rPr>
        <w:t xml:space="preserve">,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 xml:space="preserve">ей </w:t>
      </w:r>
      <w:r w:rsidR="00E433E5" w:rsidRPr="00A20C46">
        <w:rPr>
          <w:rFonts w:ascii="Times New Roman" w:hAnsi="Times New Roman" w:cs="Times New Roman"/>
          <w:color w:val="FF0000"/>
          <w:sz w:val="24"/>
          <w:szCs w:val="24"/>
        </w:rPr>
        <w:t>муниципальных учреждений и предприятий</w:t>
      </w:r>
      <w:r w:rsidR="00E433E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Администрации города (далее - комиссии) в своей деятельности руководствуются </w:t>
      </w:r>
      <w:hyperlink r:id="rId10" w:history="1">
        <w:r w:rsidRPr="00E433E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433E5">
        <w:rPr>
          <w:rFonts w:ascii="Times New Roman" w:hAnsi="Times New Roman" w:cs="Times New Roman"/>
          <w:sz w:val="24"/>
          <w:szCs w:val="24"/>
        </w:rPr>
        <w:t xml:space="preserve"> </w:t>
      </w:r>
      <w:r w:rsidRPr="00A20C4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433E5">
        <w:rPr>
          <w:rFonts w:ascii="Times New Roman" w:hAnsi="Times New Roman" w:cs="Times New Roman"/>
          <w:sz w:val="24"/>
          <w:szCs w:val="24"/>
        </w:rPr>
        <w:t xml:space="preserve">Федерации, федеральными </w:t>
      </w:r>
      <w:r w:rsidRPr="00A20C46">
        <w:rPr>
          <w:rFonts w:ascii="Times New Roman" w:hAnsi="Times New Roman" w:cs="Times New Roman"/>
          <w:sz w:val="24"/>
          <w:szCs w:val="24"/>
        </w:rPr>
        <w:t>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Ростовской области, настоящим Положением, а также муниципальными правовыми актами.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 города, ее отраслевым (функциональным) и территориальным органам: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C46">
        <w:rPr>
          <w:rFonts w:ascii="Times New Roman" w:hAnsi="Times New Roman" w:cs="Times New Roman"/>
          <w:sz w:val="24"/>
          <w:szCs w:val="24"/>
        </w:rPr>
        <w:t>а) в обеспечении собл</w:t>
      </w:r>
      <w:r w:rsidR="00843DEC" w:rsidRPr="00A20C46">
        <w:rPr>
          <w:rFonts w:ascii="Times New Roman" w:hAnsi="Times New Roman" w:cs="Times New Roman"/>
          <w:sz w:val="24"/>
          <w:szCs w:val="24"/>
        </w:rPr>
        <w:t xml:space="preserve">юдения муниципальными служащими, </w:t>
      </w:r>
      <w:r w:rsidR="00843DEC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руководителями муниципальных учреждений и предприятий города Ростова-на-Дону, назначение которых на должность и освобождение от занимаемой должности осуществляет глава Администрации города Ростова-на-Дону, руководитель отраслевого (функционального), территориального органа Администрации города Ростова-на-Дону (далее – руководитель муниципального учреждения и предприятия)</w:t>
      </w:r>
      <w:r w:rsidR="00843DEC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20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374A80">
        <w:rPr>
          <w:rFonts w:ascii="Times New Roman" w:hAnsi="Times New Roman" w:cs="Times New Roman"/>
          <w:sz w:val="24"/>
          <w:szCs w:val="24"/>
        </w:rPr>
        <w:t xml:space="preserve">№ </w:t>
      </w:r>
      <w:r w:rsidRPr="00A20C46">
        <w:rPr>
          <w:rFonts w:ascii="Times New Roman" w:hAnsi="Times New Roman" w:cs="Times New Roman"/>
          <w:sz w:val="24"/>
          <w:szCs w:val="24"/>
        </w:rPr>
        <w:t>273-ФЗ</w:t>
      </w:r>
      <w:r w:rsidR="00374A80">
        <w:rPr>
          <w:rFonts w:ascii="Times New Roman" w:hAnsi="Times New Roman" w:cs="Times New Roman"/>
          <w:sz w:val="24"/>
          <w:szCs w:val="24"/>
        </w:rPr>
        <w:t xml:space="preserve"> «</w:t>
      </w:r>
      <w:r w:rsidRPr="00A20C4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74A80">
        <w:rPr>
          <w:rFonts w:ascii="Times New Roman" w:hAnsi="Times New Roman" w:cs="Times New Roman"/>
          <w:sz w:val="24"/>
          <w:szCs w:val="24"/>
        </w:rPr>
        <w:t>»</w:t>
      </w:r>
      <w:r w:rsidRPr="00A20C4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374A80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города, ее отраслевых (функциональных) и территориальных органах</w:t>
      </w:r>
      <w:r w:rsidR="005E5769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а также в отношении руководителей муниципальных учреждений</w:t>
      </w:r>
      <w:r w:rsidR="00374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и предприятий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5. Составы комиссий утверждаются распорядительными документами Администрации города, ее отраслевых (функциональных) и территориальных органов.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6. В состав комиссий входят: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города или заместитель руководителя отраслевого (функционального) и территориального органа Администрации города (председатель 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комиссии);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руководитель кадровой службы или муниципальный служащий, ответственный за работу по профилактике коррупционных и иных правонарушений (секретарь комиссии);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муниципальные служащие из подразделений по вопросам муниципальной службы и кадров, юридического (правового) подразделения, иных подразделений Администрации города, соответствующего отраслевого (функционального) или территориального органа;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19693E" w:rsidRPr="00A20C46" w:rsidRDefault="0019693E" w:rsidP="0037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7. В состав комиссии по решению главы Администрации города, руководителя отраслевого (функционального) или территориального органа могут входить представители общественных советов, общественных организаций ветеранов, профсоюзных организаций.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двое муниципальных служащих, замещающих </w:t>
      </w:r>
      <w:r w:rsidR="00374A8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Pr="00A20C46">
        <w:rPr>
          <w:rFonts w:ascii="Times New Roman" w:hAnsi="Times New Roman" w:cs="Times New Roman"/>
          <w:sz w:val="24"/>
          <w:szCs w:val="24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73"/>
      <w:bookmarkEnd w:id="1"/>
      <w:proofErr w:type="gramStart"/>
      <w:r w:rsidRPr="00A20C46">
        <w:rPr>
          <w:rFonts w:ascii="Times New Roman" w:hAnsi="Times New Roman" w:cs="Times New Roman"/>
          <w:sz w:val="24"/>
          <w:szCs w:val="24"/>
        </w:rPr>
        <w:t xml:space="preserve">б)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>представитель муниципального служащего, руководителя муниципального учреждения и предприятия,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руководителя муниципального учреждения и предприятия, в отношении</w:t>
      </w:r>
      <w:proofErr w:type="gramEnd"/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которого комиссией рассматривается этот вопрос, или любого члена комиссии)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A20C46">
        <w:rPr>
          <w:rFonts w:ascii="Times New Roman" w:hAnsi="Times New Roman" w:cs="Times New Roman"/>
          <w:sz w:val="24"/>
          <w:szCs w:val="24"/>
        </w:rPr>
        <w:t xml:space="preserve">в) другие муниципальные служащие, замещающие должности муниципальной службы </w:t>
      </w:r>
      <w:r w:rsidR="001447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0C46">
        <w:rPr>
          <w:rFonts w:ascii="Times New Roman" w:hAnsi="Times New Roman" w:cs="Times New Roman"/>
          <w:sz w:val="24"/>
          <w:szCs w:val="24"/>
        </w:rPr>
        <w:t>в Администрации города, ее отраслевых (функциональных) и территориальных органах;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</w:t>
      </w:r>
      <w:r w:rsidR="001447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0C46">
        <w:rPr>
          <w:rFonts w:ascii="Times New Roman" w:hAnsi="Times New Roman" w:cs="Times New Roman"/>
          <w:sz w:val="24"/>
          <w:szCs w:val="24"/>
        </w:rPr>
        <w:t xml:space="preserve"> ее отраслевых (функциональных) и территориальных органах, недопустимо.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A20C46">
        <w:rPr>
          <w:rFonts w:ascii="Times New Roman" w:hAnsi="Times New Roman" w:cs="Times New Roman"/>
          <w:sz w:val="24"/>
          <w:szCs w:val="24"/>
        </w:rPr>
        <w:t xml:space="preserve">12. </w:t>
      </w:r>
      <w:r w:rsidRPr="00693AC3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proofErr w:type="gramStart"/>
      <w:r w:rsidRPr="00374A80">
        <w:rPr>
          <w:rFonts w:ascii="Times New Roman" w:hAnsi="Times New Roman" w:cs="Times New Roman"/>
          <w:sz w:val="24"/>
          <w:szCs w:val="24"/>
        </w:rPr>
        <w:t xml:space="preserve">а) представление в комиссию в соответствии с </w:t>
      </w:r>
      <w:hyperlink r:id="rId12" w:history="1">
        <w:r w:rsidRPr="00374A80">
          <w:rPr>
            <w:rFonts w:ascii="Times New Roman" w:hAnsi="Times New Roman" w:cs="Times New Roman"/>
            <w:sz w:val="24"/>
            <w:szCs w:val="24"/>
          </w:rPr>
          <w:t>пунктом 26.4</w:t>
        </w:r>
      </w:hyperlink>
      <w:r w:rsidRPr="00374A80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соблюдении лицами, замещающими указанные должности, требований к служебному поведению, утвержденного постановлением Правительства Ростовской области от 03.08.2016 </w:t>
      </w:r>
      <w:r w:rsidR="00374A80">
        <w:rPr>
          <w:rFonts w:ascii="Times New Roman" w:hAnsi="Times New Roman" w:cs="Times New Roman"/>
          <w:sz w:val="24"/>
          <w:szCs w:val="24"/>
        </w:rPr>
        <w:t>№</w:t>
      </w:r>
      <w:r w:rsidRPr="00374A80">
        <w:rPr>
          <w:rFonts w:ascii="Times New Roman" w:hAnsi="Times New Roman" w:cs="Times New Roman"/>
          <w:sz w:val="24"/>
          <w:szCs w:val="24"/>
        </w:rPr>
        <w:t xml:space="preserve"> 551, материалов проверки, свидетельствующих:</w:t>
      </w:r>
      <w:proofErr w:type="gramEnd"/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374A80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назв</w:t>
      </w:r>
      <w:r w:rsidRPr="00374A80">
        <w:rPr>
          <w:rFonts w:ascii="Times New Roman" w:hAnsi="Times New Roman" w:cs="Times New Roman"/>
          <w:sz w:val="24"/>
          <w:szCs w:val="24"/>
        </w:rPr>
        <w:t>анного Порядка;</w:t>
      </w:r>
    </w:p>
    <w:p w:rsidR="0019693E" w:rsidRPr="00374A80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374A80">
        <w:rPr>
          <w:rFonts w:ascii="Times New Roman" w:hAnsi="Times New Roman" w:cs="Times New Roman"/>
          <w:sz w:val="24"/>
          <w:szCs w:val="24"/>
        </w:rPr>
        <w:lastRenderedPageBreak/>
        <w:t>о несоблюдении муниципальным служащим Администрации города, ее отраслевого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(функционально) или территориального органа </w:t>
      </w:r>
      <w:r w:rsidRPr="00374A80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proofErr w:type="gramStart"/>
      <w:r w:rsidRPr="00A20C46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органе:</w:t>
      </w:r>
      <w:proofErr w:type="gramEnd"/>
    </w:p>
    <w:p w:rsidR="0019693E" w:rsidRPr="00A20C46" w:rsidRDefault="0019693E" w:rsidP="0037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proofErr w:type="gramStart"/>
      <w:r w:rsidRPr="00374A80">
        <w:rPr>
          <w:rFonts w:ascii="Times New Roman" w:hAnsi="Times New Roman" w:cs="Times New Roman"/>
          <w:sz w:val="24"/>
          <w:szCs w:val="24"/>
        </w:rPr>
        <w:t>обращение гражданина</w:t>
      </w:r>
      <w:r w:rsidRPr="00A20C46">
        <w:rPr>
          <w:rFonts w:ascii="Times New Roman" w:hAnsi="Times New Roman" w:cs="Times New Roman"/>
          <w:sz w:val="24"/>
          <w:szCs w:val="24"/>
        </w:rPr>
        <w:t xml:space="preserve">, замещавшего определенную соответствующим правовым актом Администрации города Ростова-на-Дону должность муниципальной службы в Администрации города Ростова-на-Дону, ее отраслевом (функциональном) или территориальном органе, в случае замещения которой на гражданина в течение двух </w:t>
      </w:r>
      <w:r w:rsidRPr="00374A80">
        <w:rPr>
          <w:rFonts w:ascii="Times New Roman" w:hAnsi="Times New Roman" w:cs="Times New Roman"/>
          <w:sz w:val="24"/>
          <w:szCs w:val="24"/>
        </w:rPr>
        <w:t xml:space="preserve">лет со дня увольнения с муниципальной службы, налагаются ограничения, предусмотренные </w:t>
      </w:r>
      <w:hyperlink r:id="rId14" w:history="1">
        <w:r w:rsidRPr="00374A8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4A8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74A80" w:rsidRPr="00374A80">
        <w:rPr>
          <w:rFonts w:ascii="Times New Roman" w:hAnsi="Times New Roman" w:cs="Times New Roman"/>
          <w:sz w:val="24"/>
          <w:szCs w:val="24"/>
        </w:rPr>
        <w:t>№</w:t>
      </w:r>
      <w:r w:rsidRPr="00374A80">
        <w:rPr>
          <w:rFonts w:ascii="Times New Roman" w:hAnsi="Times New Roman" w:cs="Times New Roman"/>
          <w:sz w:val="24"/>
          <w:szCs w:val="24"/>
        </w:rPr>
        <w:t xml:space="preserve"> 273-ФЗ, о даче согласия на замещение должности в коммерческой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либо на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A20C46">
        <w:rPr>
          <w:rFonts w:ascii="Times New Roman" w:hAnsi="Times New Roman" w:cs="Times New Roman"/>
          <w:sz w:val="24"/>
          <w:szCs w:val="24"/>
        </w:rPr>
        <w:t>заявление муниципального служащего органа Администрации города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9693E" w:rsidRPr="00A20C46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693AC3">
        <w:rPr>
          <w:rFonts w:ascii="Times New Roman" w:hAnsi="Times New Roman" w:cs="Times New Roman"/>
          <w:sz w:val="24"/>
          <w:szCs w:val="24"/>
        </w:rPr>
        <w:t>уведомление муниципального служащего</w:t>
      </w:r>
      <w:r w:rsidR="005E5769" w:rsidRPr="00693AC3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693AC3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69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3A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5769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5E5769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</w:t>
      </w:r>
      <w:r w:rsidR="005E5769" w:rsidRPr="00693AC3">
        <w:rPr>
          <w:rFonts w:ascii="Times New Roman" w:hAnsi="Times New Roman" w:cs="Times New Roman"/>
          <w:color w:val="FF0000"/>
          <w:sz w:val="24"/>
          <w:szCs w:val="24"/>
        </w:rPr>
        <w:t>имущественного характера своих супруги (супруга) и несовершеннолетних детей</w:t>
      </w:r>
      <w:r w:rsidRPr="00A20C46">
        <w:rPr>
          <w:rFonts w:ascii="Times New Roman" w:hAnsi="Times New Roman" w:cs="Times New Roman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A20C46">
        <w:rPr>
          <w:rFonts w:ascii="Times New Roman" w:hAnsi="Times New Roman" w:cs="Times New Roman"/>
          <w:sz w:val="24"/>
          <w:szCs w:val="24"/>
        </w:rPr>
        <w:t>в) представления главы Администрации города, руководителя отраслевого (функционального), территориального органа Администрации города или любого члена комиссии, касающиеся обеспечения соблюдения муниципальным служащим</w:t>
      </w:r>
      <w:r w:rsidR="001101F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1101F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1101F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1"/>
      <w:bookmarkEnd w:id="12"/>
      <w:proofErr w:type="gramStart"/>
      <w:r w:rsidRPr="00A20C46">
        <w:rPr>
          <w:rFonts w:ascii="Times New Roman" w:hAnsi="Times New Roman" w:cs="Times New Roman"/>
          <w:sz w:val="24"/>
          <w:szCs w:val="24"/>
        </w:rPr>
        <w:t xml:space="preserve">г)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693AC3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1A09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93AC3">
          <w:rPr>
            <w:rFonts w:ascii="Times New Roman" w:hAnsi="Times New Roman" w:cs="Times New Roman"/>
            <w:sz w:val="24"/>
            <w:szCs w:val="24"/>
          </w:rPr>
          <w:t>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230-ФЗ </w:t>
      </w:r>
      <w:r w:rsidR="00693AC3">
        <w:rPr>
          <w:rFonts w:ascii="Times New Roman" w:hAnsi="Times New Roman" w:cs="Times New Roman"/>
          <w:sz w:val="24"/>
          <w:szCs w:val="24"/>
        </w:rPr>
        <w:t>«</w:t>
      </w:r>
      <w:r w:rsidRPr="00693A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93AC3"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693A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693AC3">
        <w:rPr>
          <w:rFonts w:ascii="Times New Roman" w:hAnsi="Times New Roman" w:cs="Times New Roman"/>
          <w:sz w:val="24"/>
          <w:szCs w:val="24"/>
        </w:rPr>
        <w:t>олжности,</w:t>
      </w:r>
      <w:r w:rsidR="001A098B">
        <w:rPr>
          <w:rFonts w:ascii="Times New Roman" w:hAnsi="Times New Roman" w:cs="Times New Roman"/>
          <w:sz w:val="24"/>
          <w:szCs w:val="24"/>
        </w:rPr>
        <w:t xml:space="preserve"> </w:t>
      </w:r>
      <w:r w:rsidR="00693AC3">
        <w:rPr>
          <w:rFonts w:ascii="Times New Roman" w:hAnsi="Times New Roman" w:cs="Times New Roman"/>
          <w:sz w:val="24"/>
          <w:szCs w:val="24"/>
        </w:rPr>
        <w:t xml:space="preserve"> и иных лиц их доходам»</w:t>
      </w:r>
      <w:r w:rsidRPr="00693AC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3"/>
      <w:bookmarkEnd w:id="13"/>
      <w:proofErr w:type="spellStart"/>
      <w:proofErr w:type="gramStart"/>
      <w:r w:rsidRPr="00A20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0C46">
        <w:rPr>
          <w:rFonts w:ascii="Times New Roman" w:hAnsi="Times New Roman" w:cs="Times New Roman"/>
          <w:sz w:val="24"/>
          <w:szCs w:val="24"/>
        </w:rPr>
        <w:t xml:space="preserve">) поступившее в </w:t>
      </w:r>
      <w:r w:rsidRPr="00693A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6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93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3AC3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693AC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города, ее отраслевой (функциональный) или территориальный орган уведомление коммерческой или некоммерческой организации о заключении с гражданином трудового или гражданско-правового договора на выполнение работы (оказание услуг), если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во время замещения должности муниципальной службы в Администрации города Ростова-на-Дону, ее отраслевом (функциональном) и территориальном органе, при условии, что ему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01F0" w:rsidRPr="00A20C46" w:rsidRDefault="001101F0" w:rsidP="00A20C4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е) представление учредителем муниципального учреждения или лицом, которому такие полномочия предоставлены учредителем, в соответствии с 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Правилами проверки достоверности 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муниципальных учреждений города Ростова-на-Дону, и лицами, замещающими эти должности, утвержденными</w:t>
      </w:r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постановлением Администрации города Ростова-на-Дону от 08.07.2013 № 731 (далее – правила проверки) материалов проверки, свидетельствующих о</w:t>
      </w:r>
      <w:proofErr w:type="gramEnd"/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>предоставлении</w:t>
      </w:r>
      <w:proofErr w:type="gramEnd"/>
      <w:r w:rsidRPr="00A20C4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руководителем муниципального учреждения недостоверных или неполных сведений, предусмотренных пунктом 1 правил проверки».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6"/>
      <w:bookmarkEnd w:id="14"/>
      <w:r w:rsidRPr="00A20C46">
        <w:rPr>
          <w:rFonts w:ascii="Times New Roman" w:hAnsi="Times New Roman" w:cs="Times New Roman"/>
          <w:sz w:val="24"/>
          <w:szCs w:val="24"/>
        </w:rPr>
        <w:t xml:space="preserve">13.1. Обращение, указанное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 в подразделение кадровой службы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 xml:space="preserve">В подразделении кадровой 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города Ростова-на-Дону, ее отраслевом (функциональном) или территориальном органе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273-ФЗ.</w:t>
      </w:r>
      <w:proofErr w:type="gramEnd"/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Заключение о результатах рассмотрения обращения,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визирует руководитель юридического (правового) подразделения или специалист, в чьи должностные обязанности входит правовое обеспечение деятельности Администрации города Ростова-на-Дону, ее отраслевого (функционального) или территориального органа.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13.2. Обращение</w:t>
      </w:r>
      <w:r w:rsidRPr="00693AC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2"/>
      <w:bookmarkEnd w:id="15"/>
      <w:r w:rsidRPr="00693AC3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по профилактике коррупционных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иных правонарушений либо должностным лицом, ответственным за работу по профилактике коррупционных и иных правонарушений Администрации города Ростова-на-Дону, ее отраслевого (функционального) или территориального органа, которое осуществляет подготовку мотивированного заключения о соблюдении гражданином </w:t>
      </w:r>
      <w:r w:rsidRPr="00693AC3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19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7B65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273-ФЗ.</w:t>
      </w:r>
      <w:proofErr w:type="gramEnd"/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Заключение о результатах рассмотрения уведомления, указанного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 xml:space="preserve">" </w:t>
        </w:r>
        <w:r w:rsidR="00897B65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Pr="00693AC3">
          <w:rPr>
            <w:rFonts w:ascii="Times New Roman" w:hAnsi="Times New Roman" w:cs="Times New Roman"/>
            <w:sz w:val="24"/>
            <w:szCs w:val="24"/>
          </w:rPr>
          <w:t>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визирует руководитель юридического (правового) подразделения или специалист, в чьи должностные обязанности входит правовое обеспечение деятельности Администрации города Ростова-на-Дону, ее отраслевого (функционального) или территориального органа.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6"/>
      <w:bookmarkEnd w:id="16"/>
      <w:r w:rsidRPr="00693AC3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по профилактике</w:t>
      </w:r>
      <w:r w:rsidRPr="00A20C46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города Ростова-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на-Дону, ее отраслевом (функциональном) или территориальном органе, которое осуществляет подготовку мотивированного заключения по результатам рассмотрения уведомления.</w:t>
      </w:r>
      <w:proofErr w:type="gramEnd"/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подпункта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подразделения кадровой службы по профилактике коррупционных и иных правонарушений либо должностное лицо, ответственное за работу по профилактике коррупционных и иных правонарушений в Администрации города Ростова-на-Дону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ее отраслевом (функциональном) или территориальном органе, имеют право проводить собеседование с муниципальным служащим,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представившим обращение или уведомление, получать от него письменные пояснения, заместитель главы Администрации города Ростова-на-Дону (по организационно-правовым и кадровым вопросам), руководитель отраслевого (функционального) или территориального органа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</w:t>
      </w:r>
      <w:r w:rsidRPr="00693AC3">
        <w:rPr>
          <w:rFonts w:ascii="Times New Roman" w:hAnsi="Times New Roman" w:cs="Times New Roman"/>
          <w:sz w:val="24"/>
          <w:szCs w:val="24"/>
        </w:rPr>
        <w:t>быть продлен, но не более чем на 30 дней.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13.6. Мотивированные заключения, предусмотренные </w:t>
      </w:r>
      <w:hyperlink w:anchor="P96" w:history="1">
        <w:r w:rsidRPr="00693AC3">
          <w:rPr>
            <w:rFonts w:ascii="Times New Roman" w:hAnsi="Times New Roman" w:cs="Times New Roman"/>
            <w:sz w:val="24"/>
            <w:szCs w:val="24"/>
          </w:rPr>
          <w:t>пунктами 13.1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693AC3">
          <w:rPr>
            <w:rFonts w:ascii="Times New Roman" w:hAnsi="Times New Roman" w:cs="Times New Roman"/>
            <w:sz w:val="24"/>
            <w:szCs w:val="24"/>
          </w:rPr>
          <w:t>13.3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693AC3">
          <w:rPr>
            <w:rFonts w:ascii="Times New Roman" w:hAnsi="Times New Roman" w:cs="Times New Roman"/>
            <w:sz w:val="24"/>
            <w:szCs w:val="24"/>
          </w:rPr>
          <w:t>13.4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693AC3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693AC3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 w:history="1">
        <w:r w:rsidRPr="00693AC3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14. Председатель комиссии при поступлении к нему информации, содержащей основания для проведения заседания комиссии, предусмотренной </w:t>
      </w:r>
      <w:hyperlink w:anchor="P77" w:history="1">
        <w:r w:rsidRPr="00693AC3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693AC3">
          <w:rPr>
            <w:rFonts w:ascii="Times New Roman" w:hAnsi="Times New Roman" w:cs="Times New Roman"/>
            <w:sz w:val="24"/>
            <w:szCs w:val="24"/>
          </w:rPr>
          <w:t>пунктом 14.1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693AC3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1"/>
      <w:bookmarkEnd w:id="17"/>
      <w:r w:rsidRPr="00693AC3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заявления, указанного в </w:t>
      </w:r>
      <w:hyperlink w:anchor="P85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7B65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15.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Заседание комиссии проводится, как правило, в присутствии муниципального служащего, руководителя муниципального учреждения и предприятия,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муниципальной службы в Администрации города, ее отраслевом (функциональном) или территориальном органе. </w:t>
      </w:r>
    </w:p>
    <w:p w:rsidR="0019693E" w:rsidRPr="00A20C46" w:rsidRDefault="008264A0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color w:val="FF0000"/>
          <w:sz w:val="24"/>
          <w:szCs w:val="24"/>
        </w:rPr>
        <w:t>О намерении лично присутствовать на заседании комиссии муниципальный служащий, руководитель муниципального учреждения и предприятия или гражданин указывает в обращении, заявлении или уведомлении, представляемых в соответствии с подпунктом «б» пункта 12 настоящего Положения»</w:t>
      </w:r>
      <w:r w:rsidR="0019693E"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муниципального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в случае: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2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</w:t>
      </w:r>
      <w:r w:rsidRPr="00A20C46">
        <w:rPr>
          <w:rFonts w:ascii="Times New Roman" w:hAnsi="Times New Roman" w:cs="Times New Roman"/>
          <w:sz w:val="24"/>
          <w:szCs w:val="24"/>
        </w:rPr>
        <w:t>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264A0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лично присутствовать на заседании комиссии;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если муниципальный служащий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руководитель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муниципального служащего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или гражданина (с их согласия) и иных лиц, рассматриваются материалы по существу вынесенных на данное заседание комиссии вопросов, а также дополнительные материалы.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3"/>
      <w:bookmarkEnd w:id="18"/>
      <w:r w:rsidRPr="00A20C46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80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4"/>
      <w:bookmarkEnd w:id="19"/>
      <w:proofErr w:type="gramStart"/>
      <w:r w:rsidRPr="00693AC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муниципальными служащими в соответствии с </w:t>
      </w:r>
      <w:hyperlink r:id="rId20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отдельных должностей муниципальной</w:t>
      </w:r>
      <w:r w:rsidRPr="00A20C46">
        <w:rPr>
          <w:rFonts w:ascii="Times New Roman" w:hAnsi="Times New Roman" w:cs="Times New Roman"/>
          <w:sz w:val="24"/>
          <w:szCs w:val="24"/>
        </w:rPr>
        <w:t xml:space="preserve"> службы, и лицами, замещающими указанные должности, и соблюдении лицами, замещающими указанные должности, требований к служебному поведению, утвержденного постановлением Правительства Ростовской области от 03.08.2016 </w:t>
      </w:r>
      <w:r w:rsidR="00693AC3">
        <w:rPr>
          <w:rFonts w:ascii="Times New Roman" w:hAnsi="Times New Roman" w:cs="Times New Roman"/>
          <w:sz w:val="24"/>
          <w:szCs w:val="24"/>
        </w:rPr>
        <w:t>№</w:t>
      </w:r>
      <w:r w:rsidRPr="00A20C46">
        <w:rPr>
          <w:rFonts w:ascii="Times New Roman" w:hAnsi="Times New Roman" w:cs="Times New Roman"/>
          <w:sz w:val="24"/>
          <w:szCs w:val="24"/>
        </w:rPr>
        <w:t xml:space="preserve"> 551, являются достоверными и полными";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1.1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Порядка, указанного в </w:t>
      </w:r>
      <w:hyperlink w:anchor="P134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</w:t>
      </w:r>
      <w:r w:rsidRPr="00A20C46">
        <w:rPr>
          <w:rFonts w:ascii="Times New Roman" w:hAnsi="Times New Roman" w:cs="Times New Roman"/>
          <w:sz w:val="24"/>
          <w:szCs w:val="24"/>
        </w:rPr>
        <w:t xml:space="preserve">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18.1.  По итогам рассмотрения вопроса, указанного в подпункте е) пункта 12 настоящего Положения, комиссия принимает одно из следующих решений: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а) установить, что сведения, представленные руководителем муниципального учреждения в соответствии с пунктом 1 правил проверки, являются достоверными и полными;</w:t>
      </w:r>
    </w:p>
    <w:p w:rsidR="008264A0" w:rsidRPr="00A20C46" w:rsidRDefault="008264A0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б) установить, что сведения, представленные руководителем муниципального учреждения в соответствии с пунктом 1 правил проверки, являются недостоверными и (или) неполными.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Федерации».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19.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81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</w:t>
      </w:r>
      <w:r w:rsidRPr="00A20C46">
        <w:rPr>
          <w:rFonts w:ascii="Times New Roman" w:hAnsi="Times New Roman" w:cs="Times New Roman"/>
          <w:sz w:val="24"/>
          <w:szCs w:val="24"/>
        </w:rPr>
        <w:t xml:space="preserve"> к служебному поведению и (или) требования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2"/>
      <w:bookmarkEnd w:id="20"/>
      <w:r w:rsidRPr="00A20C46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C4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C46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 и мотивировать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свой отказ.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5"/>
      <w:bookmarkEnd w:id="21"/>
      <w:r w:rsidRPr="00A20C46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5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2"/>
      <w:bookmarkEnd w:id="22"/>
      <w:r w:rsidRPr="00A20C46">
        <w:rPr>
          <w:rFonts w:ascii="Times New Roman" w:hAnsi="Times New Roman" w:cs="Times New Roman"/>
          <w:sz w:val="24"/>
          <w:szCs w:val="24"/>
        </w:rPr>
        <w:t xml:space="preserve">21.1.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91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"г"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93AC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693AC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93AC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города, руководителю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или территориального органа применить к муниципальному служащему меру ответственности, предусмотренную законодательством Российской Федерации, и (или) направить материалы, полученные в результате осуществления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0C4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7"/>
      <w:bookmarkEnd w:id="23"/>
      <w:r w:rsidRPr="00693AC3"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абзаце </w:t>
      </w:r>
      <w:hyperlink w:anchor="P87" w:history="1">
        <w:r w:rsidRPr="00693AC3">
          <w:rPr>
            <w:rFonts w:ascii="Times New Roman" w:hAnsi="Times New Roman" w:cs="Times New Roman"/>
            <w:sz w:val="24"/>
            <w:szCs w:val="24"/>
          </w:rPr>
          <w:t>четвертом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</w:t>
      </w:r>
      <w:r w:rsidR="008264A0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признать, что при исполнении муниципальным служащим, руководителем муниципального учреждения и предприятия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муниципального </w:t>
      </w:r>
      <w:r w:rsidR="008264A0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учреждения и предприятия и (или) главе Администрации города Ростова-на-Дону, руководителю отраслевого (функционального) или территориального органа принять меры по урегулированию конфликта интересов или по недопущению его возникновения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в) </w:t>
      </w:r>
      <w:r w:rsidR="00D35D1A" w:rsidRPr="00A20C46">
        <w:rPr>
          <w:rFonts w:ascii="Times New Roman" w:hAnsi="Times New Roman" w:cs="Times New Roman"/>
          <w:color w:val="FF0000"/>
          <w:sz w:val="24"/>
          <w:szCs w:val="24"/>
        </w:rPr>
        <w:t>признать, что муниципальный служащий, руководитель муниципального учреждения и предприятия не соблюдал требования об урегулировании конфликта интересов. В этом случае комиссия рекомендует главе Администрации города Ростова-на-Дону, руководителю отраслевого (функционального) или территориального органа применить к муниципальному служащему, руководителю муниципального учреждения и предприятия конкретную меру ответственности.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21.3.  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а)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б)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815E6F" w:rsidRPr="00A20C46" w:rsidRDefault="00815E6F" w:rsidP="00A20C4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20C46">
        <w:rPr>
          <w:color w:val="FF0000"/>
          <w:sz w:val="24"/>
          <w:szCs w:val="24"/>
        </w:rPr>
        <w:t>в) 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  <w:r w:rsidRPr="00A20C46">
        <w:rPr>
          <w:color w:val="FF0000"/>
          <w:sz w:val="24"/>
          <w:szCs w:val="24"/>
        </w:rPr>
        <w:br/>
        <w:t>от представления указанных сведений. В этом случае комиссия рекомендует главе Администрации города, руководителю отраслевого (функционального) или территориального органа применить меру ответственности, предусмотренную законодательством Российской Федерации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22.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По итогам рассмотрения вопросов, предусмотренных подпунктами «а», «б», «г», «</w:t>
      </w:r>
      <w:proofErr w:type="spellStart"/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» и «е» пункта 12 настоящего Положения, при наличии к тому оснований,</w:t>
      </w:r>
      <w:bookmarkStart w:id="24" w:name="_GoBack"/>
      <w:bookmarkEnd w:id="24"/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комиссия может принять иное решение, чем это предусмотрено пунктами 18-21, 21.1-21.3 и 23-23.1.2 настоящего Положения. Основания  и мотивы принятия такого решения должны быть отражены в протоколе заседания комиссии</w:t>
      </w:r>
      <w:r w:rsidRPr="00A20C46">
        <w:rPr>
          <w:rFonts w:ascii="Times New Roman" w:hAnsi="Times New Roman" w:cs="Times New Roman"/>
          <w:sz w:val="24"/>
          <w:szCs w:val="24"/>
        </w:rPr>
        <w:t>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4"/>
      <w:bookmarkEnd w:id="25"/>
      <w:r w:rsidRPr="00A20C46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w:anchor="P89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подпунктом "в"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5"/>
      <w:bookmarkEnd w:id="26"/>
      <w:r w:rsidRPr="00693AC3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93" w:history="1">
        <w:r w:rsidRPr="00693AC3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693AC3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93AC3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 одно из следующих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23.1.1.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7"/>
      <w:bookmarkEnd w:id="27"/>
      <w:r w:rsidRPr="00A20C46">
        <w:rPr>
          <w:rFonts w:ascii="Times New Roman" w:hAnsi="Times New Roman" w:cs="Times New Roman"/>
          <w:sz w:val="24"/>
          <w:szCs w:val="24"/>
        </w:rPr>
        <w:t>23.1.2. Установить, что замещение им на условиях трудового договора должности в коммерческой или некоммерческой организации и (</w:t>
      </w:r>
      <w:r w:rsidRPr="00693AC3">
        <w:rPr>
          <w:rFonts w:ascii="Times New Roman" w:hAnsi="Times New Roman" w:cs="Times New Roman"/>
          <w:sz w:val="24"/>
          <w:szCs w:val="24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693AC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3AC3" w:rsidRPr="00693AC3">
        <w:rPr>
          <w:rFonts w:ascii="Times New Roman" w:hAnsi="Times New Roman" w:cs="Times New Roman"/>
          <w:sz w:val="24"/>
          <w:szCs w:val="24"/>
        </w:rPr>
        <w:t>№</w:t>
      </w:r>
      <w:r w:rsidRPr="00693AC3">
        <w:rPr>
          <w:rFonts w:ascii="Times New Roman" w:hAnsi="Times New Roman" w:cs="Times New Roman"/>
          <w:sz w:val="24"/>
          <w:szCs w:val="24"/>
        </w:rPr>
        <w:t xml:space="preserve"> 273-ФЗ. В этом случае комиссия рекомендует руководителю Администрации города Ростова-на-Дону, ее отраслевого (функционального) или территориального органа проинформировать об указанных обстоятельствах</w:t>
      </w:r>
      <w:r w:rsidRPr="00A20C46">
        <w:rPr>
          <w:rFonts w:ascii="Times New Roman" w:hAnsi="Times New Roman" w:cs="Times New Roman"/>
          <w:sz w:val="24"/>
          <w:szCs w:val="24"/>
        </w:rPr>
        <w:t xml:space="preserve"> органы прокуратуры и уведомившую организацию.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правовых актов Администрации города, отраслевого (функционального) или территориального органа, решений или поручений, которые в установленном порядке представляются на рассмотрение главы Администрации города, руководителя отраслевого (функционального) или территориального органа.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25. Решения комиссии по вопросам, указанным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7" w:history="1">
        <w:r w:rsidRPr="00693AC3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Положения, принимаются тайным голосованием (если комиссия не примет иное решение) простым </w:t>
      </w:r>
      <w:r w:rsidRPr="00A20C46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присутствующих на заседании членов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</w:t>
      </w:r>
      <w:r w:rsidRPr="00693AC3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Администрации города, руководителя отраслевого (функционального) или территориального органа носят рекомендательный характер. Решение, принимаемое по итогам рассмотрения вопроса, указанного 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A20C4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0C46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структурный, отраслевой (функциональный) или территориальный орган Администрации города;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0C4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руководитель муниципального учреждения и предприятия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 города, руководителю отраслевого (функционального) или территориального орган; полностью или в виде выписок из него -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Pr="00A20C46">
        <w:rPr>
          <w:rFonts w:ascii="Times New Roman" w:hAnsi="Times New Roman" w:cs="Times New Roman"/>
          <w:sz w:val="24"/>
          <w:szCs w:val="24"/>
        </w:rPr>
        <w:t>; а также по решению комиссии - иным заинтересованным лицам.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30. Глава Администрации города Ростова-на-Дону, руководитель отраслевого (функционального) или территориального органа Администрации города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руководителю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>,</w:t>
      </w:r>
      <w:r w:rsidRPr="00A20C46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 О результатах рассмотрения рекомендаций комиссии и принятом решении глава Администрации города, руководитель отраслевого (функционального) или территориального органа Администрации города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 предприятия информация об этом представляется главе Администрации города, руководителю отраслевого (функционального) или территориального органа Администрации города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для решения вопроса о применении к муниципальному служащему, руководителю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lastRenderedPageBreak/>
        <w:t>муниципального учреждения и предприятия</w:t>
      </w:r>
      <w:r w:rsidR="00897B6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</w:t>
      </w:r>
      <w:r w:rsidR="00693AC3">
        <w:rPr>
          <w:rFonts w:ascii="Times New Roman" w:hAnsi="Times New Roman" w:cs="Times New Roman"/>
          <w:sz w:val="24"/>
          <w:szCs w:val="24"/>
        </w:rPr>
        <w:t>ащим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руководителем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Pr="00A20C46">
        <w:rPr>
          <w:rFonts w:ascii="Times New Roman" w:hAnsi="Times New Roman" w:cs="Times New Roman"/>
          <w:sz w:val="24"/>
          <w:szCs w:val="24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897B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0C46">
        <w:rPr>
          <w:rFonts w:ascii="Times New Roman" w:hAnsi="Times New Roman" w:cs="Times New Roman"/>
          <w:sz w:val="24"/>
          <w:szCs w:val="24"/>
        </w:rPr>
        <w:t>в 3-дневный срок, а при необходимости - немедленно.</w:t>
      </w:r>
      <w:proofErr w:type="gramEnd"/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</w:t>
      </w:r>
      <w:r w:rsidRPr="00A20C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15E6F" w:rsidRPr="00A20C46">
        <w:rPr>
          <w:rFonts w:ascii="Times New Roman" w:hAnsi="Times New Roman" w:cs="Times New Roman"/>
          <w:color w:val="FF0000"/>
          <w:sz w:val="24"/>
          <w:szCs w:val="24"/>
        </w:rPr>
        <w:t>руководителя муниципального учреждения и предприятия</w:t>
      </w:r>
      <w:r w:rsidR="00815E6F" w:rsidRPr="00A20C46">
        <w:rPr>
          <w:rFonts w:ascii="Times New Roman" w:hAnsi="Times New Roman" w:cs="Times New Roman"/>
          <w:sz w:val="24"/>
          <w:szCs w:val="24"/>
        </w:rPr>
        <w:t xml:space="preserve">, </w:t>
      </w:r>
      <w:r w:rsidR="00693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0C46">
        <w:rPr>
          <w:rFonts w:ascii="Times New Roman" w:hAnsi="Times New Roman" w:cs="Times New Roman"/>
          <w:sz w:val="24"/>
          <w:szCs w:val="24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9693E" w:rsidRP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>35. Заверенная копия протокола заседания комиссии по соблюдению требований к служебному поведению и урегулированию конфликта интересов в отраслевом (функциональном) или территориальном органе Администрации города и рассмотренные материалы передаются в управление по вопросам муниципальной службы и кадров Администрации города в семидневный срок со дня заседания.</w:t>
      </w:r>
    </w:p>
    <w:p w:rsidR="0019693E" w:rsidRPr="00693AC3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C46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A20C46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города Ростова-на-Дону, ее отраслевого (функционального) или территориального органа вручается гражданину, в отношении которого рассматривался вопрос, указанный </w:t>
      </w:r>
      <w:r w:rsidRPr="00693A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" w:history="1">
        <w:r w:rsidRPr="00693AC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693AC3">
        <w:rPr>
          <w:rFonts w:ascii="Times New Roman" w:hAnsi="Times New Roman" w:cs="Times New Roman"/>
          <w:sz w:val="24"/>
          <w:szCs w:val="24"/>
        </w:rPr>
        <w:t xml:space="preserve"> заседания комиссии, а также о принятом решении сообщается устно</w:t>
      </w:r>
      <w:r w:rsidRPr="00A20C4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проведения заседания.</w:t>
      </w:r>
    </w:p>
    <w:p w:rsidR="00A20C46" w:rsidRDefault="0019693E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AC3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693AC3">
        <w:rPr>
          <w:rFonts w:ascii="Times New Roman" w:hAnsi="Times New Roman" w:cs="Times New Roman"/>
          <w:sz w:val="24"/>
          <w:szCs w:val="24"/>
        </w:rPr>
        <w:t xml:space="preserve">Ежеквартально, не позднее 10 числа месяца, следующего за отчетным периодом, </w:t>
      </w:r>
      <w:hyperlink w:anchor="P224" w:history="1">
        <w:r w:rsidRPr="00693AC3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93AC3">
        <w:rPr>
          <w:rFonts w:ascii="Times New Roman" w:hAnsi="Times New Roman" w:cs="Times New Roman"/>
          <w:sz w:val="24"/>
          <w:szCs w:val="24"/>
        </w:rPr>
        <w:t xml:space="preserve"> о деятельности комиссии по соблюдению требований к служебному поведению</w:t>
      </w:r>
      <w:r w:rsidRPr="00A20C46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отраслевого (функционального) или территориального органа Администрации города по форме согласно приложению к настоящему Положению направляется в управление по вопросам муниципальной службы и кадров Администрации города для обобщения.</w:t>
      </w:r>
      <w:proofErr w:type="gramEnd"/>
    </w:p>
    <w:p w:rsidR="00A20C46" w:rsidRPr="00A20C46" w:rsidRDefault="00A20C46" w:rsidP="00A20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20C46" w:rsidRPr="00A20C46" w:rsidSect="00374A80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9693E" w:rsidRPr="00141339" w:rsidRDefault="0019693E" w:rsidP="00A20C4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224"/>
      <w:bookmarkEnd w:id="28"/>
      <w:r w:rsidRPr="00141339">
        <w:rPr>
          <w:rFonts w:ascii="Times New Roman" w:hAnsi="Times New Roman" w:cs="Times New Roman"/>
          <w:szCs w:val="22"/>
        </w:rPr>
        <w:lastRenderedPageBreak/>
        <w:t>ФОРМА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ОТЧЕТА О ДЕЯТЕЛЬНОСТИ КОМИССИИ ПО СОБЛЮДЕНИЮ ТРЕБОВАНИЙ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К СЛУЖЕБНОМУ ПОВЕДЕНИЮ МУНИЦИПАЛЬНЫХ СЛУЖАЩИХ</w:t>
      </w:r>
      <w:r w:rsidR="00141339">
        <w:rPr>
          <w:rFonts w:ascii="Times New Roman" w:hAnsi="Times New Roman" w:cs="Times New Roman"/>
          <w:szCs w:val="22"/>
        </w:rPr>
        <w:t xml:space="preserve">, РУКОВОДИТЕЛЕЙ МУНИЦИПАЛЬНЫХ УЧРЕЖДЕНИЙ И ПРЕДПРИЯТИЙ, </w:t>
      </w:r>
      <w:r w:rsidRPr="00141339">
        <w:rPr>
          <w:rFonts w:ascii="Times New Roman" w:hAnsi="Times New Roman" w:cs="Times New Roman"/>
          <w:szCs w:val="22"/>
        </w:rPr>
        <w:t>И УРЕГУЛИРОВАНИЮ КОНФЛИКТА ИНТЕРЕСОВ В ОРГАНЕ АДМИНИСТРАЦИИ</w:t>
      </w:r>
    </w:p>
    <w:p w:rsidR="0019693E" w:rsidRPr="00141339" w:rsidRDefault="0019693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1339">
        <w:rPr>
          <w:rFonts w:ascii="Times New Roman" w:hAnsi="Times New Roman" w:cs="Times New Roman"/>
          <w:szCs w:val="22"/>
        </w:rPr>
        <w:t>ГОРОДА РОСТОВА-НА-ДОНУ ЗА ____ КВАРТАЛ 20___ ГОДА</w:t>
      </w:r>
    </w:p>
    <w:p w:rsidR="0019693E" w:rsidRPr="00A20C46" w:rsidRDefault="0019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1134"/>
        <w:gridCol w:w="1134"/>
        <w:gridCol w:w="1134"/>
        <w:gridCol w:w="992"/>
        <w:gridCol w:w="1276"/>
        <w:gridCol w:w="851"/>
        <w:gridCol w:w="993"/>
        <w:gridCol w:w="850"/>
        <w:gridCol w:w="708"/>
        <w:gridCol w:w="1276"/>
        <w:gridCol w:w="709"/>
        <w:gridCol w:w="851"/>
        <w:gridCol w:w="1133"/>
        <w:gridCol w:w="851"/>
      </w:tblGrid>
      <w:tr w:rsidR="00141339" w:rsidRPr="00141339" w:rsidTr="00DC45B2">
        <w:tc>
          <w:tcPr>
            <w:tcW w:w="1134" w:type="dxa"/>
            <w:vMerge w:val="restart"/>
            <w:textDirection w:val="btLr"/>
            <w:vAlign w:val="center"/>
          </w:tcPr>
          <w:p w:rsidR="00A20C46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отраслевых</w:t>
            </w:r>
            <w:proofErr w:type="gramEnd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(функциональных)</w:t>
            </w:r>
          </w:p>
          <w:p w:rsidR="00A20C46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и территориальных органов Администрации</w:t>
            </w:r>
          </w:p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города Ростова-на-Дону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комиссий</w:t>
            </w:r>
          </w:p>
        </w:tc>
        <w:tc>
          <w:tcPr>
            <w:tcW w:w="6521" w:type="dxa"/>
            <w:gridSpan w:val="6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рассмотренных комиссиями материалов (обращений),</w:t>
            </w:r>
          </w:p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касающихся</w:t>
            </w:r>
          </w:p>
        </w:tc>
        <w:tc>
          <w:tcPr>
            <w:tcW w:w="4536" w:type="dxa"/>
            <w:gridSpan w:val="5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служащих, </w:t>
            </w:r>
            <w:r w:rsidR="00DC45B2"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DC45B2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и предприятий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привлеченных к дисциплинарной ответственности по результатам заседаний комиссий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9693E" w:rsidRPr="00141339" w:rsidRDefault="0019693E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237"/>
            <w:bookmarkEnd w:id="29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C45B2" w:rsidRPr="00141339" w:rsidTr="00DC45B2">
        <w:trPr>
          <w:cantSplit/>
          <w:trHeight w:val="4811"/>
        </w:trPr>
        <w:tc>
          <w:tcPr>
            <w:tcW w:w="1134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141339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редставления служащими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, руководителями муниципальных учреждений и предприятий</w:t>
            </w:r>
            <w:r w:rsidR="00DC45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239"/>
            <w:bookmarkEnd w:id="3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несоблюдения служащими,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руководителями муниципальных учреждений и предприятий</w:t>
            </w:r>
            <w:proofErr w:type="gramStart"/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240"/>
            <w:bookmarkEnd w:id="31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76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соблюдения служащими,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руководителями муниципальных учреждений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851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243"/>
            <w:bookmarkEnd w:id="32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ведомлений коммерческой или некоммерческой организации о заключении с гражданином трудового или гражданско-правового договора</w:t>
            </w:r>
          </w:p>
        </w:tc>
        <w:tc>
          <w:tcPr>
            <w:tcW w:w="993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244"/>
            <w:bookmarkEnd w:id="33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50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к служебному поведению</w:t>
            </w:r>
          </w:p>
        </w:tc>
        <w:tc>
          <w:tcPr>
            <w:tcW w:w="708" w:type="dxa"/>
            <w:textDirection w:val="btLr"/>
            <w:vAlign w:val="center"/>
          </w:tcPr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об урегулировании конфликта интересов</w:t>
            </w:r>
          </w:p>
        </w:tc>
        <w:tc>
          <w:tcPr>
            <w:tcW w:w="1276" w:type="dxa"/>
            <w:textDirection w:val="btLr"/>
            <w:vAlign w:val="center"/>
          </w:tcPr>
          <w:p w:rsidR="00DC45B2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247"/>
            <w:bookmarkEnd w:id="34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и предприяти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textDirection w:val="btLr"/>
            <w:vAlign w:val="center"/>
          </w:tcPr>
          <w:p w:rsidR="00DC45B2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248"/>
            <w:bookmarkEnd w:id="35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облюдения требований </w:t>
            </w:r>
            <w:hyperlink r:id="rId25" w:history="1">
              <w:r w:rsidR="0019693E" w:rsidRPr="00DC45B2">
                <w:rPr>
                  <w:rFonts w:ascii="Times New Roman" w:hAnsi="Times New Roman" w:cs="Times New Roman"/>
                  <w:sz w:val="18"/>
                  <w:szCs w:val="18"/>
                </w:rPr>
                <w:t>статьи 12</w:t>
              </w:r>
            </w:hyperlink>
            <w:r w:rsidR="0019693E" w:rsidRPr="00DC45B2">
              <w:rPr>
                <w:rFonts w:ascii="Times New Roman" w:hAnsi="Times New Roman" w:cs="Times New Roman"/>
                <w:sz w:val="18"/>
                <w:szCs w:val="18"/>
              </w:rPr>
              <w:t xml:space="preserve"> Федер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>ального закона</w:t>
            </w:r>
          </w:p>
          <w:p w:rsidR="0019693E" w:rsidRPr="00141339" w:rsidRDefault="00DC45B2" w:rsidP="00DC45B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9693E" w:rsidRPr="00141339">
              <w:rPr>
                <w:rFonts w:ascii="Times New Roman" w:hAnsi="Times New Roman" w:cs="Times New Roman"/>
                <w:sz w:val="18"/>
                <w:szCs w:val="18"/>
              </w:rPr>
              <w:t xml:space="preserve"> 273-ФЗ</w:t>
            </w:r>
          </w:p>
        </w:tc>
        <w:tc>
          <w:tcPr>
            <w:tcW w:w="851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693E" w:rsidRPr="00141339" w:rsidRDefault="0019693E">
            <w:pPr>
              <w:rPr>
                <w:sz w:val="18"/>
                <w:szCs w:val="18"/>
              </w:rPr>
            </w:pPr>
          </w:p>
        </w:tc>
      </w:tr>
      <w:tr w:rsidR="00DC45B2" w:rsidRPr="00141339" w:rsidTr="00DC45B2"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45B2" w:rsidRPr="00141339" w:rsidTr="00DC45B2">
        <w:tc>
          <w:tcPr>
            <w:tcW w:w="1134" w:type="dxa"/>
          </w:tcPr>
          <w:p w:rsidR="0019693E" w:rsidRPr="00141339" w:rsidRDefault="00196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9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0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</w:tcPr>
          <w:p w:rsidR="0019693E" w:rsidRPr="00141339" w:rsidRDefault="00196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3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9693E" w:rsidRDefault="0019693E">
      <w:pPr>
        <w:sectPr w:rsidR="0019693E" w:rsidSect="0014133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9693E" w:rsidRPr="00693AC3" w:rsidRDefault="0019693E" w:rsidP="00693A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lastRenderedPageBreak/>
        <w:t>Примечания: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>1. Сведения о деятельности комиссии по соблюдению требований к служебному поведению муниципальных служащих и урегулированию конфликта интересов указываются дробью: в числителе - сведения за отчетный квартал, в знаменателе - сведения с начала года.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2. В </w:t>
      </w:r>
      <w:hyperlink w:anchor="P23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графах 4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w:anchor="P240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243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8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указываются сведения о рассмотрении материалов проверок, представленных в комиссии в соответствии с </w:t>
      </w:r>
      <w:hyperlink r:id="rId26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"а"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2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"</w:t>
        </w:r>
        <w:proofErr w:type="spellStart"/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д</w:t>
        </w:r>
        <w:proofErr w:type="spellEnd"/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" пункта 16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 При этом в </w:t>
      </w:r>
      <w:hyperlink w:anchor="P23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4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имеется в виду представление служащими сведений, предусмотренных нормативными правовыми актами, разработанными в соответствии с </w:t>
      </w:r>
      <w:hyperlink r:id="rId28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пунктом 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Указа Президента РФ от 18.05.2009 N 559.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3. В </w:t>
      </w:r>
      <w:hyperlink w:anchor="P244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графах 9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248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13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указывается количество нарушений, установленных на основании решений, принятых согласно </w:t>
      </w:r>
      <w:hyperlink r:id="rId29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пунктам 22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0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23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1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2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26.1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 При принятии комиссией иных решений согласно </w:t>
      </w:r>
      <w:hyperlink r:id="rId33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пункту 26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821, основания и мотивы принятия таких решений указываются в пояснительной записке.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4. В </w:t>
      </w:r>
      <w:hyperlink w:anchor="P24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12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имеются в виду решения, принятые согласно </w:t>
      </w:r>
      <w:hyperlink r:id="rId34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"б"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, </w:t>
      </w:r>
      <w:hyperlink r:id="rId35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"в" пункта 25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Положения, утвержденного Указом Президента РФ от 01.07.2010 N 821.</w:t>
      </w:r>
    </w:p>
    <w:p w:rsidR="0019693E" w:rsidRPr="00693AC3" w:rsidRDefault="0019693E" w:rsidP="0069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3AC3">
        <w:rPr>
          <w:rFonts w:ascii="Times New Roman" w:hAnsi="Times New Roman" w:cs="Times New Roman"/>
          <w:sz w:val="16"/>
          <w:szCs w:val="16"/>
        </w:rPr>
        <w:t xml:space="preserve">5. В </w:t>
      </w:r>
      <w:hyperlink w:anchor="P237" w:history="1">
        <w:r w:rsidRPr="00693AC3">
          <w:rPr>
            <w:rFonts w:ascii="Times New Roman" w:hAnsi="Times New Roman" w:cs="Times New Roman"/>
            <w:color w:val="0000FF"/>
            <w:sz w:val="16"/>
            <w:szCs w:val="16"/>
          </w:rPr>
          <w:t>графе 16</w:t>
        </w:r>
      </w:hyperlink>
      <w:r w:rsidRPr="00693AC3">
        <w:rPr>
          <w:rFonts w:ascii="Times New Roman" w:hAnsi="Times New Roman" w:cs="Times New Roman"/>
          <w:sz w:val="16"/>
          <w:szCs w:val="16"/>
        </w:rPr>
        <w:t xml:space="preserve">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19693E" w:rsidRPr="00693AC3" w:rsidRDefault="0019693E" w:rsidP="00693A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19693E" w:rsidRPr="00693AC3" w:rsidSect="00DC45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693E"/>
    <w:rsid w:val="001101F0"/>
    <w:rsid w:val="00141339"/>
    <w:rsid w:val="001447ED"/>
    <w:rsid w:val="0019693E"/>
    <w:rsid w:val="001A098B"/>
    <w:rsid w:val="0024133D"/>
    <w:rsid w:val="00374A80"/>
    <w:rsid w:val="003F5A23"/>
    <w:rsid w:val="005E5769"/>
    <w:rsid w:val="00607A84"/>
    <w:rsid w:val="00617E60"/>
    <w:rsid w:val="00693AC3"/>
    <w:rsid w:val="00770B54"/>
    <w:rsid w:val="00815E6F"/>
    <w:rsid w:val="008264A0"/>
    <w:rsid w:val="00843DEC"/>
    <w:rsid w:val="00897B65"/>
    <w:rsid w:val="00A20C46"/>
    <w:rsid w:val="00A636E7"/>
    <w:rsid w:val="00B0383D"/>
    <w:rsid w:val="00B901CF"/>
    <w:rsid w:val="00D35D1A"/>
    <w:rsid w:val="00DC45B2"/>
    <w:rsid w:val="00DC7549"/>
    <w:rsid w:val="00E433E5"/>
    <w:rsid w:val="00ED73AD"/>
    <w:rsid w:val="00FF1ADB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4A0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96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64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71017992085ACAABB59A570B4498D00108CEF4F5F38099FFE305541282E6CA6ED5676269AF74F911EBD0CC47CC59B01A8BB24849DEEC13BC4C2815F" TargetMode="External"/><Relationship Id="rId13" Type="http://schemas.openxmlformats.org/officeDocument/2006/relationships/hyperlink" Target="consultantplus://offline/ref=F57F71017992085ACAABB59A570B4498D00108CEF7FEF1899FFFE305541282E6CA6ED5676269AF74F911EAD5CC47CC59B01A8BB24849DEEC13BC4C2815F" TargetMode="External"/><Relationship Id="rId18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26" Type="http://schemas.openxmlformats.org/officeDocument/2006/relationships/hyperlink" Target="consultantplus://offline/ref=F57F71017992085ACAABB58C54671B9DD40D5EC1FAFCFFDFC1A0B858031B88B18D218C252664AE7CF81ABF878346901FE10988B4484ADCF3211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7F71017992085ACAABB59A570B4498D00108CEF7FEF1899FFFE305541282E6CA6ED5676269AF74F911EAD5CC47CC59B01A8BB24849DEEC13BC4C2815F" TargetMode="External"/><Relationship Id="rId34" Type="http://schemas.openxmlformats.org/officeDocument/2006/relationships/hyperlink" Target="consultantplus://offline/ref=F57F71017992085ACAABB58C54671B9DD40D5EC1FAFCFFDFC1A0B858031B88B18D218C252664AF74FE1ABF878346901FE10988B4484ADCF32119F" TargetMode="External"/><Relationship Id="rId7" Type="http://schemas.openxmlformats.org/officeDocument/2006/relationships/hyperlink" Target="consultantplus://offline/ref=F57F71017992085ACAABB59A570B4498D00108CEF1F8FD899FFFE305541282E6CA6ED5756231A376FD0FEAD4D9119D1C2E1DF" TargetMode="External"/><Relationship Id="rId12" Type="http://schemas.openxmlformats.org/officeDocument/2006/relationships/hyperlink" Target="consultantplus://offline/ref=F57F71017992085ACAABB59A570B4498D00108CEFAF9FD8899FFE305541282E6CA6ED5676269AF74F911E2D1CC47CC59B01A8BB24849DEEC13BC4C2815F" TargetMode="External"/><Relationship Id="rId17" Type="http://schemas.openxmlformats.org/officeDocument/2006/relationships/hyperlink" Target="consultantplus://offline/ref=F57F71017992085ACAABB58C54671B9DD50A5ECBF3F8FFDFC1A0B858031B88B18D218C252165AD7FAD40AF83CA119903E41597B456492D14F" TargetMode="External"/><Relationship Id="rId25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3" Type="http://schemas.openxmlformats.org/officeDocument/2006/relationships/hyperlink" Target="consultantplus://offline/ref=F57F71017992085ACAABB58C54671B9DD40D5EC1FAFCFFDFC1A0B858031B88B18D218C252664AF72F11ABF878346901FE10988B4484ADCF3211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7F71017992085ACAABB58C54671B9DD50A52C2F4FAFFDFC1A0B858031B88B18D218C252664AC76FA1ABF878346901FE10988B4484ADCF32119F" TargetMode="External"/><Relationship Id="rId20" Type="http://schemas.openxmlformats.org/officeDocument/2006/relationships/hyperlink" Target="consultantplus://offline/ref=F57F71017992085ACAABB59A570B4498D00108CEFAF9FD8899FFE305541282E6CA6ED5676269AF74F911EAD2CC47CC59B01A8BB24849DEEC13BC4C2815F" TargetMode="External"/><Relationship Id="rId29" Type="http://schemas.openxmlformats.org/officeDocument/2006/relationships/hyperlink" Target="consultantplus://offline/ref=F57F71017992085ACAABB58C54671B9DD40D5EC1FAFCFFDFC1A0B858031B88B18D218C252664AE7DFF1ABF878346901FE10988B4484ADCF3211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7F71017992085ACAABB58C54671B9DD40D5EC1FAFCFFDFC1A0B858031B88B19F21D4292460B075FB0FE9D6C6211BF" TargetMode="External"/><Relationship Id="rId11" Type="http://schemas.openxmlformats.org/officeDocument/2006/relationships/hyperlink" Target="consultantplus://offline/ref=F57F71017992085ACAABB58C54671B9DD50B56C2F1F8FFDFC1A0B858031B88B19F21D4292460B075FB0FE9D6C6211BF" TargetMode="External"/><Relationship Id="rId24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2" Type="http://schemas.openxmlformats.org/officeDocument/2006/relationships/hyperlink" Target="consultantplus://offline/ref=F57F71017992085ACAABB58C54671B9DD40D5EC1FAFCFFDFC1A0B858031B88B18D218C252664AF71FB1ABF878346901FE10988B4484ADCF32119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57F71017992085ACAABB58C54671B9DD50B56C2F1F8FFDFC1A0B858031B88B18D218C262E6FFA25BD44E6D4C30D9C1FFB1589B7251EF" TargetMode="External"/><Relationship Id="rId15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23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28" Type="http://schemas.openxmlformats.org/officeDocument/2006/relationships/hyperlink" Target="consultantplus://offline/ref=F57F71017992085ACAABB58C54671B9DD40D5EC1F5FAFFDFC1A0B858031B88B18D218C252664AE75FD1ABF878346901FE10988B4484ADCF32119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7F71017992085ACAABB58C54671B9DD40251C6F9ABA8DD90F5B65D0B4BD2A19B6883203865AC6AFB11EA2D1EF" TargetMode="External"/><Relationship Id="rId19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31" Type="http://schemas.openxmlformats.org/officeDocument/2006/relationships/hyperlink" Target="consultantplus://offline/ref=F57F71017992085ACAABB58C54671B9DD40D5EC1FAFCFFDFC1A0B858031B88B18D218C252664AF74FC1ABF878346901FE10988B4484ADCF3211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F71017992085ACAABB59A570B4498D00108CEF5F9F38B98FFE305541282E6CA6ED5676269AF74F911EBD0CC47CC59B01A8BB24849DEEC13BC4C2815F" TargetMode="External"/><Relationship Id="rId14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22" Type="http://schemas.openxmlformats.org/officeDocument/2006/relationships/hyperlink" Target="consultantplus://offline/ref=F57F71017992085ACAABB58C54671B9DD4035FC6F6FAFFDFC1A0B858031B88B18D218C252664AE76F11ABF878346901FE10988B4484ADCF32119F" TargetMode="External"/><Relationship Id="rId27" Type="http://schemas.openxmlformats.org/officeDocument/2006/relationships/hyperlink" Target="consultantplus://offline/ref=F57F71017992085ACAABB58C54671B9DD40D5EC1FAFCFFDFC1A0B858031B88B18D218C252664AF70FF1ABF878346901FE10988B4484ADCF32119F" TargetMode="External"/><Relationship Id="rId30" Type="http://schemas.openxmlformats.org/officeDocument/2006/relationships/hyperlink" Target="consultantplus://offline/ref=F57F71017992085ACAABB58C54671B9DD40D5EC1FAFCFFDFC1A0B858031B88B18D218C252664AE7DF01ABF878346901FE10988B4484ADCF32119F" TargetMode="External"/><Relationship Id="rId35" Type="http://schemas.openxmlformats.org/officeDocument/2006/relationships/hyperlink" Target="consultantplus://offline/ref=F57F71017992085ACAABB58C54671B9DD40D5EC1FAFCFFDFC1A0B858031B88B18D218C252664AF74F11ABF878346901FE10988B4484ADCF321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CC97-C7A8-4F56-A2F6-6DE11DFD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PC24WP02</dc:creator>
  <cp:lastModifiedBy>PC24WP02</cp:lastModifiedBy>
  <cp:revision>20</cp:revision>
  <dcterms:created xsi:type="dcterms:W3CDTF">2018-12-24T05:53:00Z</dcterms:created>
  <dcterms:modified xsi:type="dcterms:W3CDTF">2018-12-24T09:18:00Z</dcterms:modified>
</cp:coreProperties>
</file>