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2E" w:rsidRPr="00F97C52" w:rsidRDefault="00F97C52" w:rsidP="00F97C52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F97C52">
        <w:rPr>
          <w:sz w:val="24"/>
          <w:szCs w:val="24"/>
        </w:rPr>
        <w:t>О</w:t>
      </w:r>
      <w:r w:rsidR="0051112E" w:rsidRPr="00F97C52">
        <w:rPr>
          <w:sz w:val="24"/>
          <w:szCs w:val="24"/>
        </w:rPr>
        <w:t>сн</w:t>
      </w:r>
      <w:r w:rsidRPr="00F97C52">
        <w:rPr>
          <w:sz w:val="24"/>
          <w:szCs w:val="24"/>
        </w:rPr>
        <w:t>овная образовательная программа</w:t>
      </w:r>
      <w:r w:rsidR="0051112E" w:rsidRPr="00F97C52">
        <w:rPr>
          <w:sz w:val="24"/>
          <w:szCs w:val="24"/>
        </w:rPr>
        <w:t xml:space="preserve"> начального общего образования </w:t>
      </w:r>
      <w:r w:rsidRPr="00F97C52">
        <w:rPr>
          <w:sz w:val="24"/>
          <w:szCs w:val="24"/>
        </w:rPr>
        <w:t xml:space="preserve">МБОУ «Школа № 86» </w:t>
      </w:r>
      <w:r w:rsidR="0051112E" w:rsidRPr="00F97C52">
        <w:rPr>
          <w:sz w:val="24"/>
          <w:szCs w:val="24"/>
        </w:rPr>
        <w:t xml:space="preserve">(ООП НОО) </w:t>
      </w:r>
      <w:r w:rsidRPr="00F97C52">
        <w:rPr>
          <w:sz w:val="24"/>
          <w:szCs w:val="24"/>
        </w:rPr>
        <w:t xml:space="preserve">разработана </w:t>
      </w:r>
      <w:r w:rsidR="0051112E" w:rsidRPr="00F97C52">
        <w:rPr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просвещения РФ от 31.05.2021 г. № 286 (в ред. от 18.07.2022 г. №569), и федеральной образовательной программой начального общего образования (ФОП НОО), утвержденной Приказом Министерства просвещения РФ от 18.05.2023 г. № 372. </w:t>
      </w:r>
      <w:proofErr w:type="gramEnd"/>
    </w:p>
    <w:p w:rsidR="00F97C52" w:rsidRPr="00F97C52" w:rsidRDefault="00F97C52" w:rsidP="00F97C5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МБОУ «Школа № 86»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ООП НОО являются: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F97C52" w:rsidRPr="00F97C52" w:rsidRDefault="00F97C52" w:rsidP="00F97C5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реализации ООП НОО предусматривает решение следующих основных </w:t>
      </w:r>
      <w:r w:rsidRPr="00F9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общей культуры, гражданско-патриотическое, </w:t>
      </w:r>
      <w:proofErr w:type="spellStart"/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нравственное</w:t>
      </w:r>
      <w:proofErr w:type="spellEnd"/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ООП НОО всеми обучающимися, в том числе обучающимися с ограниченными возможностями здоровья (далее - обучающиеся с ОВЗ);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начального общего образования;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</w:t>
      </w: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86»</w:t>
      </w:r>
      <w:r w:rsidRPr="00F97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52" w:rsidRPr="00F97C52" w:rsidRDefault="00F97C52" w:rsidP="00F97C52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НОО включает три раздела: целевой, содержательный, организационный.</w:t>
      </w:r>
    </w:p>
    <w:p w:rsidR="00F97C52" w:rsidRPr="00F97C52" w:rsidRDefault="00F97C52" w:rsidP="00F97C52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Целевой</w:t>
      </w: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определяет общее назначение, цели, задачи и планируемые </w:t>
      </w: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результаты реализации ООП НОО, а также способы определения достижения этих целей и результатов.</w:t>
      </w:r>
    </w:p>
    <w:p w:rsidR="00F97C52" w:rsidRPr="00F97C52" w:rsidRDefault="00F97C52" w:rsidP="00F97C52">
      <w:pPr>
        <w:widowControl w:val="0"/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1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Целевой</w:t>
      </w: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НОО включает: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пояснительную записку;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ООП НОО;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оценки достижения планируемых результатов освоения ООП НОО</w:t>
      </w:r>
    </w:p>
    <w:p w:rsidR="00F97C52" w:rsidRPr="00F97C52" w:rsidRDefault="00F97C52" w:rsidP="00F97C52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Пояснительная записка целевого раздела ООП НОО раскрывает: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формирования и механизмы реализации ООП НОО, в том числе посредством реализации индивидуальных учебных планов; общую характеристику ООП НОО.</w:t>
      </w:r>
    </w:p>
    <w:p w:rsidR="00F97C52" w:rsidRPr="00F97C52" w:rsidRDefault="00F97C52" w:rsidP="00F97C52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Содержательный</w:t>
      </w: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НОО включает следующие программы, ориентированные на достижение предметных, </w:t>
      </w:r>
      <w:proofErr w:type="spell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личностных результатов: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предметов;</w:t>
      </w:r>
    </w:p>
    <w:p w:rsidR="00F97C52" w:rsidRDefault="00F97C52" w:rsidP="00F97C52">
      <w:pPr>
        <w:widowControl w:val="0"/>
        <w:spacing w:after="0" w:line="240" w:lineRule="auto"/>
        <w:ind w:left="709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программу формирования универсальных учебных действий </w:t>
      </w:r>
      <w:proofErr w:type="gram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обучающихся; </w:t>
      </w:r>
    </w:p>
    <w:p w:rsidR="00F97C52" w:rsidRPr="00F97C52" w:rsidRDefault="00F97C52" w:rsidP="00F97C52">
      <w:pPr>
        <w:widowControl w:val="0"/>
        <w:spacing w:after="0" w:line="240" w:lineRule="auto"/>
        <w:ind w:left="709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 воспитания.</w:t>
      </w:r>
    </w:p>
    <w:p w:rsidR="00F97C52" w:rsidRPr="00F97C52" w:rsidRDefault="00F97C52" w:rsidP="00F97C52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</w:t>
      </w:r>
    </w:p>
    <w:p w:rsidR="00F97C52" w:rsidRPr="00F97C52" w:rsidRDefault="00F97C52" w:rsidP="00F97C52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содержит: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F97C52" w:rsidRPr="00F97C52" w:rsidRDefault="00F97C52" w:rsidP="00F97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F97C52" w:rsidRPr="00F97C52" w:rsidRDefault="00F97C52" w:rsidP="00F97C52">
      <w:pPr>
        <w:widowControl w:val="0"/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F97C52" w:rsidRPr="00F97C52" w:rsidRDefault="00F97C52" w:rsidP="00F97C52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F97C52" w:rsidRPr="00F97C52" w:rsidRDefault="00F97C52" w:rsidP="00F97C52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F97C52" w:rsidRPr="00F97C52" w:rsidRDefault="00F97C52" w:rsidP="00F97C52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реализуется в единстве урочной и внеурочной деятельности, осуществляемой МБОУ «Школа № 86» совместно с семьей и другими институтами воспитания.</w:t>
      </w:r>
    </w:p>
    <w:p w:rsidR="00F97C52" w:rsidRPr="00F97C52" w:rsidRDefault="00F97C52" w:rsidP="00F97C52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</w:t>
      </w: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F97C52" w:rsidRPr="00F97C52" w:rsidRDefault="00F97C52" w:rsidP="00F97C52">
      <w:pPr>
        <w:widowControl w:val="0"/>
        <w:spacing w:after="0" w:line="240" w:lineRule="auto"/>
        <w:ind w:right="42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план; </w:t>
      </w:r>
    </w:p>
    <w:p w:rsidR="00F97C52" w:rsidRPr="00F97C52" w:rsidRDefault="00F97C52" w:rsidP="00F97C52">
      <w:pPr>
        <w:widowControl w:val="0"/>
        <w:spacing w:after="0" w:line="240" w:lineRule="auto"/>
        <w:ind w:right="42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календарный учебный график; </w:t>
      </w:r>
    </w:p>
    <w:p w:rsidR="00F97C52" w:rsidRPr="00C81D85" w:rsidRDefault="00F97C52" w:rsidP="00C81D85">
      <w:pPr>
        <w:widowControl w:val="0"/>
        <w:spacing w:after="0" w:line="240" w:lineRule="auto"/>
        <w:ind w:right="42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деятельности;</w:t>
      </w:r>
    </w:p>
    <w:p w:rsidR="005F6E3D" w:rsidRPr="00C81D85" w:rsidRDefault="00F97C52" w:rsidP="00C81D8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8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</w:t>
      </w:r>
      <w:r w:rsidR="00C81D85" w:rsidRPr="00C8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ный план воспитательной работы, </w:t>
      </w:r>
      <w:r w:rsidR="00C81D85" w:rsidRPr="00C8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содержащий перечень событий и мероприятий воспитательной направленности, которые организуются и проводятся МБОУ «Школа № 86» или в которых МБОУ «Школа № 86» принимает участие в учебном году.</w:t>
      </w:r>
      <w:bookmarkStart w:id="0" w:name="_GoBack"/>
      <w:bookmarkEnd w:id="0"/>
    </w:p>
    <w:sectPr w:rsidR="005F6E3D" w:rsidRPr="00C8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9F" w:rsidRDefault="004C629F" w:rsidP="00F97C52">
      <w:pPr>
        <w:spacing w:after="0" w:line="240" w:lineRule="auto"/>
      </w:pPr>
      <w:r>
        <w:separator/>
      </w:r>
    </w:p>
  </w:endnote>
  <w:endnote w:type="continuationSeparator" w:id="0">
    <w:p w:rsidR="004C629F" w:rsidRDefault="004C629F" w:rsidP="00F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9F" w:rsidRDefault="004C629F" w:rsidP="00F97C52">
      <w:pPr>
        <w:spacing w:after="0" w:line="240" w:lineRule="auto"/>
      </w:pPr>
      <w:r>
        <w:separator/>
      </w:r>
    </w:p>
  </w:footnote>
  <w:footnote w:type="continuationSeparator" w:id="0">
    <w:p w:rsidR="004C629F" w:rsidRDefault="004C629F" w:rsidP="00F9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6BF"/>
    <w:multiLevelType w:val="multilevel"/>
    <w:tmpl w:val="BED44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2E"/>
    <w:rsid w:val="004C629F"/>
    <w:rsid w:val="0051112E"/>
    <w:rsid w:val="005F6E3D"/>
    <w:rsid w:val="00C81D85"/>
    <w:rsid w:val="00F5139B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11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12E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link w:val="a4"/>
    <w:rsid w:val="00F97C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F97C5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F97C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7C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11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12E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link w:val="a4"/>
    <w:rsid w:val="00F97C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F97C5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F97C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7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2023-09-13T03:37:00Z</dcterms:created>
  <dcterms:modified xsi:type="dcterms:W3CDTF">2023-09-13T03:56:00Z</dcterms:modified>
</cp:coreProperties>
</file>