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265C5" w14:textId="77777777" w:rsidR="00122CEC" w:rsidRPr="003A0DA7" w:rsidRDefault="00122CEC">
      <w:pPr>
        <w:spacing w:before="37" w:after="37" w:line="240" w:lineRule="exact"/>
        <w:rPr>
          <w:rFonts w:ascii="Times New Roman" w:hAnsi="Times New Roman" w:cs="Times New Roman"/>
          <w:sz w:val="19"/>
          <w:szCs w:val="19"/>
        </w:rPr>
      </w:pPr>
    </w:p>
    <w:tbl>
      <w:tblPr>
        <w:tblW w:w="0" w:type="auto"/>
        <w:tblLook w:val="04A0" w:firstRow="1" w:lastRow="0" w:firstColumn="1" w:lastColumn="0" w:noHBand="0" w:noVBand="1"/>
      </w:tblPr>
      <w:tblGrid>
        <w:gridCol w:w="4708"/>
        <w:gridCol w:w="4709"/>
      </w:tblGrid>
      <w:tr w:rsidR="003A0DA7" w:rsidRPr="003A0DA7" w14:paraId="4B2AB9AE" w14:textId="77777777" w:rsidTr="008654E9">
        <w:tc>
          <w:tcPr>
            <w:tcW w:w="4708" w:type="dxa"/>
          </w:tcPr>
          <w:p w14:paraId="3942D0B7" w14:textId="77777777" w:rsidR="003A0DA7" w:rsidRPr="003A0DA7" w:rsidRDefault="003A0DA7" w:rsidP="008654E9">
            <w:pPr>
              <w:autoSpaceDE w:val="0"/>
              <w:autoSpaceDN w:val="0"/>
              <w:adjustRightInd w:val="0"/>
              <w:rPr>
                <w:rFonts w:ascii="Times New Roman" w:hAnsi="Times New Roman" w:cs="Times New Roman"/>
                <w:sz w:val="28"/>
                <w:szCs w:val="28"/>
              </w:rPr>
            </w:pPr>
            <w:r w:rsidRPr="003A0DA7">
              <w:rPr>
                <w:rFonts w:ascii="Times New Roman" w:hAnsi="Times New Roman" w:cs="Times New Roman"/>
                <w:sz w:val="28"/>
                <w:szCs w:val="28"/>
              </w:rPr>
              <w:t>Рассмотрено</w:t>
            </w:r>
          </w:p>
          <w:p w14:paraId="534DC875" w14:textId="77777777" w:rsidR="003A0DA7" w:rsidRPr="003A0DA7" w:rsidRDefault="003A0DA7" w:rsidP="008654E9">
            <w:pPr>
              <w:autoSpaceDE w:val="0"/>
              <w:autoSpaceDN w:val="0"/>
              <w:adjustRightInd w:val="0"/>
              <w:rPr>
                <w:rFonts w:ascii="Times New Roman" w:hAnsi="Times New Roman" w:cs="Times New Roman"/>
                <w:sz w:val="28"/>
                <w:szCs w:val="28"/>
              </w:rPr>
            </w:pPr>
            <w:r w:rsidRPr="003A0DA7">
              <w:rPr>
                <w:rFonts w:ascii="Times New Roman" w:hAnsi="Times New Roman" w:cs="Times New Roman"/>
                <w:sz w:val="28"/>
                <w:szCs w:val="28"/>
              </w:rPr>
              <w:t>на педагогическом совете</w:t>
            </w:r>
          </w:p>
          <w:p w14:paraId="6A101162" w14:textId="77777777" w:rsidR="003A0DA7" w:rsidRPr="003A0DA7" w:rsidRDefault="003A0DA7" w:rsidP="008654E9">
            <w:pPr>
              <w:autoSpaceDE w:val="0"/>
              <w:autoSpaceDN w:val="0"/>
              <w:adjustRightInd w:val="0"/>
              <w:rPr>
                <w:rFonts w:ascii="Times New Roman" w:hAnsi="Times New Roman" w:cs="Times New Roman"/>
                <w:sz w:val="28"/>
                <w:szCs w:val="28"/>
              </w:rPr>
            </w:pPr>
            <w:r w:rsidRPr="003A0DA7">
              <w:rPr>
                <w:rFonts w:ascii="Times New Roman" w:hAnsi="Times New Roman" w:cs="Times New Roman"/>
                <w:sz w:val="28"/>
                <w:szCs w:val="28"/>
                <w:shd w:val="clear" w:color="auto" w:fill="FFFFFF"/>
              </w:rPr>
              <w:t>МБОУ</w:t>
            </w:r>
            <w:r w:rsidRPr="003A0DA7">
              <w:rPr>
                <w:rFonts w:ascii="Times New Roman" w:hAnsi="Times New Roman" w:cs="Times New Roman"/>
                <w:noProof/>
                <w:sz w:val="28"/>
                <w:szCs w:val="28"/>
                <w:shd w:val="clear" w:color="auto" w:fill="FFFFFF"/>
              </w:rPr>
              <w:t xml:space="preserve"> </w:t>
            </w:r>
            <w:r w:rsidRPr="003A0DA7">
              <w:rPr>
                <w:rFonts w:ascii="Times New Roman" w:hAnsi="Times New Roman" w:cs="Times New Roman"/>
                <w:sz w:val="28"/>
                <w:szCs w:val="28"/>
                <w:shd w:val="clear" w:color="auto" w:fill="FFFFFF"/>
              </w:rPr>
              <w:t>«Школа № 86»</w:t>
            </w:r>
            <w:r w:rsidRPr="003A0DA7">
              <w:rPr>
                <w:rFonts w:ascii="Times New Roman" w:hAnsi="Times New Roman" w:cs="Times New Roman"/>
                <w:sz w:val="28"/>
                <w:szCs w:val="28"/>
              </w:rPr>
              <w:t xml:space="preserve"> </w:t>
            </w:r>
          </w:p>
          <w:p w14:paraId="0577D77D" w14:textId="4C6CF519" w:rsidR="003A0DA7" w:rsidRPr="003A0DA7" w:rsidRDefault="003A0DA7" w:rsidP="003A0DA7">
            <w:pPr>
              <w:autoSpaceDE w:val="0"/>
              <w:autoSpaceDN w:val="0"/>
              <w:adjustRightInd w:val="0"/>
              <w:rPr>
                <w:rFonts w:ascii="Times New Roman" w:hAnsi="Times New Roman" w:cs="Times New Roman"/>
                <w:sz w:val="28"/>
                <w:szCs w:val="28"/>
              </w:rPr>
            </w:pPr>
            <w:r w:rsidRPr="003A0DA7">
              <w:rPr>
                <w:rFonts w:ascii="Times New Roman" w:hAnsi="Times New Roman" w:cs="Times New Roman"/>
                <w:sz w:val="28"/>
                <w:szCs w:val="28"/>
              </w:rPr>
              <w:t xml:space="preserve">протокол  № 1  от  </w:t>
            </w:r>
            <w:r>
              <w:rPr>
                <w:rFonts w:ascii="Times New Roman" w:hAnsi="Times New Roman" w:cs="Times New Roman"/>
                <w:sz w:val="28"/>
                <w:szCs w:val="28"/>
              </w:rPr>
              <w:t>31</w:t>
            </w:r>
            <w:r w:rsidRPr="003A0DA7">
              <w:rPr>
                <w:rFonts w:ascii="Times New Roman" w:hAnsi="Times New Roman" w:cs="Times New Roman"/>
                <w:sz w:val="28"/>
                <w:szCs w:val="28"/>
              </w:rPr>
              <w:t>.08.20</w:t>
            </w:r>
            <w:r>
              <w:rPr>
                <w:rFonts w:ascii="Times New Roman" w:hAnsi="Times New Roman" w:cs="Times New Roman"/>
                <w:sz w:val="28"/>
                <w:szCs w:val="28"/>
              </w:rPr>
              <w:t>23</w:t>
            </w:r>
            <w:r w:rsidRPr="003A0DA7">
              <w:rPr>
                <w:rFonts w:ascii="Times New Roman" w:hAnsi="Times New Roman" w:cs="Times New Roman"/>
                <w:sz w:val="28"/>
                <w:szCs w:val="28"/>
              </w:rPr>
              <w:t>г.</w:t>
            </w:r>
          </w:p>
        </w:tc>
        <w:tc>
          <w:tcPr>
            <w:tcW w:w="4709" w:type="dxa"/>
          </w:tcPr>
          <w:p w14:paraId="619285B0" w14:textId="77777777" w:rsidR="003A0DA7" w:rsidRPr="003A0DA7" w:rsidRDefault="003A0DA7" w:rsidP="008654E9">
            <w:pPr>
              <w:autoSpaceDE w:val="0"/>
              <w:autoSpaceDN w:val="0"/>
              <w:adjustRightInd w:val="0"/>
              <w:jc w:val="right"/>
              <w:rPr>
                <w:rFonts w:ascii="Times New Roman" w:hAnsi="Times New Roman" w:cs="Times New Roman"/>
                <w:sz w:val="28"/>
                <w:szCs w:val="28"/>
              </w:rPr>
            </w:pPr>
            <w:r w:rsidRPr="003A0DA7">
              <w:rPr>
                <w:rFonts w:ascii="Times New Roman" w:hAnsi="Times New Roman" w:cs="Times New Roman"/>
                <w:sz w:val="28"/>
                <w:szCs w:val="28"/>
              </w:rPr>
              <w:t xml:space="preserve">«Утверждаю» </w:t>
            </w:r>
            <w:r w:rsidRPr="003A0DA7">
              <w:rPr>
                <w:rFonts w:ascii="Times New Roman" w:hAnsi="Times New Roman" w:cs="Times New Roman"/>
                <w:sz w:val="28"/>
                <w:szCs w:val="28"/>
              </w:rPr>
              <w:br/>
            </w:r>
            <w:r w:rsidRPr="003A0DA7">
              <w:rPr>
                <w:rFonts w:ascii="Times New Roman" w:hAnsi="Times New Roman" w:cs="Times New Roman"/>
                <w:noProof/>
                <w:sz w:val="28"/>
                <w:szCs w:val="28"/>
              </w:rPr>
              <w:t xml:space="preserve">директор </w:t>
            </w:r>
            <w:r w:rsidRPr="003A0DA7">
              <w:rPr>
                <w:rFonts w:ascii="Times New Roman" w:hAnsi="Times New Roman" w:cs="Times New Roman"/>
                <w:sz w:val="28"/>
                <w:szCs w:val="28"/>
                <w:shd w:val="clear" w:color="auto" w:fill="FFFFFF"/>
              </w:rPr>
              <w:t>МБОУ</w:t>
            </w:r>
            <w:r w:rsidRPr="003A0DA7">
              <w:rPr>
                <w:rFonts w:ascii="Times New Roman" w:hAnsi="Times New Roman" w:cs="Times New Roman"/>
                <w:noProof/>
                <w:sz w:val="28"/>
                <w:szCs w:val="28"/>
                <w:shd w:val="clear" w:color="auto" w:fill="FFFFFF"/>
              </w:rPr>
              <w:t xml:space="preserve"> </w:t>
            </w:r>
            <w:r w:rsidRPr="003A0DA7">
              <w:rPr>
                <w:rFonts w:ascii="Times New Roman" w:hAnsi="Times New Roman" w:cs="Times New Roman"/>
                <w:sz w:val="28"/>
                <w:szCs w:val="28"/>
                <w:shd w:val="clear" w:color="auto" w:fill="FFFFFF"/>
              </w:rPr>
              <w:t>«Школа № 86»</w:t>
            </w:r>
          </w:p>
          <w:p w14:paraId="51A53D3A" w14:textId="57DC0A74" w:rsidR="003A0DA7" w:rsidRPr="003A0DA7" w:rsidRDefault="003A0DA7" w:rsidP="003A0DA7">
            <w:pPr>
              <w:autoSpaceDE w:val="0"/>
              <w:autoSpaceDN w:val="0"/>
              <w:adjustRightInd w:val="0"/>
              <w:jc w:val="right"/>
              <w:rPr>
                <w:rFonts w:ascii="Times New Roman" w:hAnsi="Times New Roman" w:cs="Times New Roman"/>
                <w:sz w:val="28"/>
                <w:szCs w:val="28"/>
              </w:rPr>
            </w:pPr>
            <w:r w:rsidRPr="003A0DA7">
              <w:rPr>
                <w:rFonts w:ascii="Times New Roman" w:hAnsi="Times New Roman" w:cs="Times New Roman"/>
                <w:sz w:val="28"/>
                <w:szCs w:val="28"/>
              </w:rPr>
              <w:t>__________</w:t>
            </w:r>
            <w:r w:rsidRPr="003A0DA7">
              <w:rPr>
                <w:rFonts w:ascii="Times New Roman" w:hAnsi="Times New Roman" w:cs="Times New Roman"/>
                <w:noProof/>
                <w:sz w:val="28"/>
                <w:szCs w:val="28"/>
              </w:rPr>
              <w:t xml:space="preserve">Камышная </w:t>
            </w:r>
            <w:r w:rsidRPr="003A0DA7">
              <w:rPr>
                <w:rFonts w:ascii="Times New Roman" w:hAnsi="Times New Roman" w:cs="Times New Roman"/>
                <w:sz w:val="28"/>
                <w:szCs w:val="28"/>
              </w:rPr>
              <w:t xml:space="preserve">Т.М </w:t>
            </w:r>
            <w:r w:rsidRPr="003A0DA7">
              <w:rPr>
                <w:rFonts w:ascii="Times New Roman" w:hAnsi="Times New Roman" w:cs="Times New Roman"/>
                <w:sz w:val="28"/>
                <w:szCs w:val="28"/>
              </w:rPr>
              <w:br/>
            </w:r>
            <w:r w:rsidRPr="003A0DA7">
              <w:rPr>
                <w:rFonts w:ascii="Times New Roman" w:hAnsi="Times New Roman" w:cs="Times New Roman"/>
                <w:noProof/>
                <w:sz w:val="28"/>
                <w:szCs w:val="28"/>
              </w:rPr>
              <w:t xml:space="preserve">приказ  </w:t>
            </w:r>
            <w:r w:rsidRPr="003A0DA7">
              <w:rPr>
                <w:rFonts w:ascii="Times New Roman" w:hAnsi="Times New Roman" w:cs="Times New Roman"/>
                <w:sz w:val="28"/>
                <w:szCs w:val="28"/>
              </w:rPr>
              <w:t>№</w:t>
            </w:r>
            <w:r w:rsidRPr="003A0DA7">
              <w:rPr>
                <w:rFonts w:ascii="Times New Roman" w:hAnsi="Times New Roman" w:cs="Times New Roman"/>
                <w:noProof/>
                <w:sz w:val="28"/>
                <w:szCs w:val="28"/>
              </w:rPr>
              <w:t xml:space="preserve"> </w:t>
            </w:r>
            <w:r>
              <w:rPr>
                <w:rFonts w:ascii="Times New Roman" w:hAnsi="Times New Roman" w:cs="Times New Roman"/>
                <w:noProof/>
                <w:sz w:val="28"/>
                <w:szCs w:val="28"/>
              </w:rPr>
              <w:t>186</w:t>
            </w:r>
            <w:r w:rsidRPr="003A0DA7">
              <w:rPr>
                <w:rFonts w:ascii="Times New Roman" w:hAnsi="Times New Roman" w:cs="Times New Roman"/>
                <w:noProof/>
                <w:sz w:val="28"/>
                <w:szCs w:val="28"/>
              </w:rPr>
              <w:t xml:space="preserve"> </w:t>
            </w:r>
            <w:r w:rsidRPr="003A0DA7">
              <w:rPr>
                <w:rFonts w:ascii="Times New Roman" w:hAnsi="Times New Roman" w:cs="Times New Roman"/>
                <w:sz w:val="28"/>
                <w:szCs w:val="28"/>
              </w:rPr>
              <w:t>о</w:t>
            </w:r>
            <w:r w:rsidRPr="003A0DA7">
              <w:rPr>
                <w:rFonts w:ascii="Times New Roman" w:hAnsi="Times New Roman" w:cs="Times New Roman"/>
                <w:noProof/>
                <w:sz w:val="28"/>
                <w:szCs w:val="28"/>
              </w:rPr>
              <w:t xml:space="preserve">т </w:t>
            </w:r>
            <w:r>
              <w:rPr>
                <w:rFonts w:ascii="Times New Roman" w:hAnsi="Times New Roman" w:cs="Times New Roman"/>
                <w:sz w:val="28"/>
                <w:szCs w:val="28"/>
              </w:rPr>
              <w:t>31</w:t>
            </w:r>
            <w:r w:rsidRPr="003A0DA7">
              <w:rPr>
                <w:rFonts w:ascii="Times New Roman" w:hAnsi="Times New Roman" w:cs="Times New Roman"/>
                <w:sz w:val="28"/>
                <w:szCs w:val="28"/>
              </w:rPr>
              <w:t>.08.20</w:t>
            </w:r>
            <w:r>
              <w:rPr>
                <w:rFonts w:ascii="Times New Roman" w:hAnsi="Times New Roman" w:cs="Times New Roman"/>
                <w:sz w:val="28"/>
                <w:szCs w:val="28"/>
              </w:rPr>
              <w:t>23</w:t>
            </w:r>
            <w:r w:rsidRPr="003A0DA7">
              <w:rPr>
                <w:rFonts w:ascii="Times New Roman" w:hAnsi="Times New Roman" w:cs="Times New Roman"/>
                <w:sz w:val="28"/>
                <w:szCs w:val="28"/>
              </w:rPr>
              <w:t>г.</w:t>
            </w:r>
            <w:r w:rsidRPr="003A0DA7">
              <w:rPr>
                <w:rFonts w:ascii="Times New Roman" w:hAnsi="Times New Roman" w:cs="Times New Roman"/>
                <w:noProof/>
                <w:sz w:val="28"/>
                <w:szCs w:val="28"/>
              </w:rPr>
              <w:t xml:space="preserve">              </w:t>
            </w:r>
          </w:p>
        </w:tc>
      </w:tr>
    </w:tbl>
    <w:p w14:paraId="6FC4B5FD" w14:textId="77777777" w:rsidR="004D308E" w:rsidRDefault="004D308E" w:rsidP="004D308E">
      <w:pPr>
        <w:pStyle w:val="a5"/>
        <w:rPr>
          <w:rFonts w:ascii="Times New Roman" w:hAnsi="Times New Roman"/>
        </w:rPr>
      </w:pPr>
    </w:p>
    <w:p w14:paraId="0B2FB979" w14:textId="77777777" w:rsidR="003A0DA7" w:rsidRDefault="003A0DA7" w:rsidP="004D308E">
      <w:pPr>
        <w:pStyle w:val="a5"/>
        <w:rPr>
          <w:rFonts w:ascii="Times New Roman" w:hAnsi="Times New Roman"/>
        </w:rPr>
      </w:pPr>
    </w:p>
    <w:p w14:paraId="6886A305" w14:textId="77777777" w:rsidR="004D308E" w:rsidRDefault="004D308E" w:rsidP="004D308E">
      <w:pPr>
        <w:pStyle w:val="a5"/>
        <w:rPr>
          <w:rFonts w:ascii="Times New Roman" w:hAnsi="Times New Roman"/>
        </w:rPr>
      </w:pPr>
    </w:p>
    <w:p w14:paraId="1028D741" w14:textId="77777777" w:rsidR="004D308E" w:rsidRDefault="004D308E" w:rsidP="004D308E">
      <w:pPr>
        <w:pStyle w:val="a5"/>
        <w:rPr>
          <w:rFonts w:ascii="Times New Roman" w:hAnsi="Times New Roman"/>
        </w:rPr>
      </w:pPr>
    </w:p>
    <w:p w14:paraId="09D68353" w14:textId="77777777" w:rsidR="004D308E" w:rsidRDefault="004D308E" w:rsidP="004D308E">
      <w:pPr>
        <w:pStyle w:val="a5"/>
        <w:rPr>
          <w:rFonts w:ascii="Times New Roman" w:hAnsi="Times New Roman"/>
        </w:rPr>
      </w:pPr>
    </w:p>
    <w:p w14:paraId="0578CF2A" w14:textId="77777777" w:rsidR="004D308E" w:rsidRDefault="004D308E" w:rsidP="004D308E">
      <w:pPr>
        <w:pStyle w:val="a5"/>
        <w:rPr>
          <w:rFonts w:ascii="Times New Roman" w:hAnsi="Times New Roman"/>
        </w:rPr>
      </w:pPr>
    </w:p>
    <w:p w14:paraId="06B020BB" w14:textId="77777777" w:rsidR="004D308E" w:rsidRDefault="004D308E" w:rsidP="004D308E">
      <w:pPr>
        <w:pStyle w:val="a5"/>
        <w:rPr>
          <w:rFonts w:ascii="Times New Roman" w:hAnsi="Times New Roman"/>
        </w:rPr>
      </w:pPr>
    </w:p>
    <w:p w14:paraId="40EB0A48" w14:textId="77777777" w:rsidR="003A0DA7" w:rsidRDefault="003A0DA7" w:rsidP="004D308E">
      <w:pPr>
        <w:pStyle w:val="a5"/>
        <w:rPr>
          <w:rFonts w:ascii="Times New Roman" w:hAnsi="Times New Roman"/>
        </w:rPr>
      </w:pPr>
    </w:p>
    <w:p w14:paraId="13F65642" w14:textId="77777777" w:rsidR="003A0DA7" w:rsidRDefault="003A0DA7" w:rsidP="004D308E">
      <w:pPr>
        <w:pStyle w:val="a5"/>
        <w:rPr>
          <w:rFonts w:ascii="Times New Roman" w:hAnsi="Times New Roman"/>
        </w:rPr>
      </w:pPr>
    </w:p>
    <w:p w14:paraId="6C57DD3E" w14:textId="77777777" w:rsidR="003A0DA7" w:rsidRDefault="003A0DA7" w:rsidP="004D308E">
      <w:pPr>
        <w:pStyle w:val="a5"/>
        <w:rPr>
          <w:rFonts w:ascii="Times New Roman" w:hAnsi="Times New Roman"/>
        </w:rPr>
      </w:pPr>
    </w:p>
    <w:p w14:paraId="01CF875E" w14:textId="77777777" w:rsidR="003A0DA7" w:rsidRDefault="003A0DA7" w:rsidP="004D308E">
      <w:pPr>
        <w:pStyle w:val="a5"/>
        <w:rPr>
          <w:rFonts w:ascii="Times New Roman" w:hAnsi="Times New Roman"/>
        </w:rPr>
      </w:pPr>
    </w:p>
    <w:p w14:paraId="1188CDBC" w14:textId="77777777" w:rsidR="003A0DA7" w:rsidRDefault="003A0DA7" w:rsidP="004D308E">
      <w:pPr>
        <w:pStyle w:val="a5"/>
        <w:rPr>
          <w:rFonts w:ascii="Times New Roman" w:hAnsi="Times New Roman"/>
        </w:rPr>
      </w:pPr>
    </w:p>
    <w:p w14:paraId="2DE44854" w14:textId="77777777" w:rsidR="004D308E" w:rsidRPr="003A111F" w:rsidRDefault="004D308E" w:rsidP="004D308E">
      <w:pPr>
        <w:pStyle w:val="a5"/>
        <w:rPr>
          <w:rFonts w:ascii="Times New Roman" w:hAnsi="Times New Roman"/>
        </w:rPr>
      </w:pPr>
    </w:p>
    <w:p w14:paraId="0D7FD789" w14:textId="77777777" w:rsidR="003A0DA7" w:rsidRDefault="003A0DA7" w:rsidP="004D308E">
      <w:pPr>
        <w:pStyle w:val="a5"/>
        <w:jc w:val="center"/>
        <w:rPr>
          <w:rFonts w:ascii="Times New Roman" w:hAnsi="Times New Roman"/>
          <w:b/>
          <w:sz w:val="72"/>
          <w:szCs w:val="72"/>
        </w:rPr>
      </w:pPr>
    </w:p>
    <w:p w14:paraId="0AE03D3D" w14:textId="77777777" w:rsidR="004837CC" w:rsidRDefault="004837CC" w:rsidP="004D308E">
      <w:pPr>
        <w:pStyle w:val="a5"/>
        <w:jc w:val="center"/>
        <w:rPr>
          <w:rFonts w:ascii="Times New Roman" w:hAnsi="Times New Roman"/>
          <w:b/>
          <w:sz w:val="72"/>
          <w:szCs w:val="72"/>
        </w:rPr>
      </w:pPr>
    </w:p>
    <w:p w14:paraId="579A074E" w14:textId="77777777" w:rsidR="004837CC" w:rsidRDefault="004837CC" w:rsidP="004D308E">
      <w:pPr>
        <w:pStyle w:val="a5"/>
        <w:jc w:val="center"/>
        <w:rPr>
          <w:rFonts w:ascii="Times New Roman" w:hAnsi="Times New Roman"/>
          <w:b/>
          <w:sz w:val="72"/>
          <w:szCs w:val="72"/>
        </w:rPr>
      </w:pPr>
    </w:p>
    <w:p w14:paraId="29B7804E" w14:textId="77777777" w:rsidR="004D308E" w:rsidRPr="004837CC" w:rsidRDefault="004D308E" w:rsidP="004D308E">
      <w:pPr>
        <w:pStyle w:val="a5"/>
        <w:jc w:val="center"/>
        <w:rPr>
          <w:rFonts w:ascii="Times New Roman" w:hAnsi="Times New Roman"/>
          <w:b/>
          <w:bCs/>
          <w:color w:val="373737"/>
          <w:sz w:val="44"/>
          <w:szCs w:val="44"/>
        </w:rPr>
      </w:pPr>
      <w:r w:rsidRPr="004837CC">
        <w:rPr>
          <w:rFonts w:ascii="Times New Roman" w:hAnsi="Times New Roman"/>
          <w:b/>
          <w:sz w:val="44"/>
          <w:szCs w:val="44"/>
        </w:rPr>
        <w:t>Положение</w:t>
      </w:r>
    </w:p>
    <w:p w14:paraId="7FC1F63E" w14:textId="4F51A97F" w:rsidR="004D308E" w:rsidRPr="004837CC" w:rsidRDefault="003A0DA7" w:rsidP="004D308E">
      <w:pPr>
        <w:pStyle w:val="1"/>
        <w:shd w:val="clear" w:color="auto" w:fill="auto"/>
        <w:spacing w:after="320"/>
        <w:ind w:firstLine="0"/>
        <w:jc w:val="center"/>
        <w:rPr>
          <w:b/>
          <w:sz w:val="44"/>
          <w:szCs w:val="44"/>
        </w:rPr>
      </w:pPr>
      <w:r w:rsidRPr="004837CC">
        <w:rPr>
          <w:b/>
          <w:sz w:val="44"/>
          <w:szCs w:val="44"/>
        </w:rPr>
        <w:t>о</w:t>
      </w:r>
      <w:r w:rsidR="004D308E" w:rsidRPr="004837CC">
        <w:rPr>
          <w:b/>
          <w:sz w:val="44"/>
          <w:szCs w:val="44"/>
        </w:rPr>
        <w:t>б</w:t>
      </w:r>
      <w:r w:rsidR="009C2482" w:rsidRPr="004837CC">
        <w:rPr>
          <w:b/>
          <w:sz w:val="44"/>
          <w:szCs w:val="44"/>
        </w:rPr>
        <w:t xml:space="preserve"> </w:t>
      </w:r>
      <w:proofErr w:type="gramStart"/>
      <w:r w:rsidR="004837CC">
        <w:rPr>
          <w:b/>
          <w:bCs/>
          <w:sz w:val="44"/>
          <w:szCs w:val="44"/>
        </w:rPr>
        <w:t>обучении</w:t>
      </w:r>
      <w:proofErr w:type="gramEnd"/>
      <w:r w:rsidR="004D308E" w:rsidRPr="004837CC">
        <w:rPr>
          <w:b/>
          <w:bCs/>
          <w:sz w:val="44"/>
          <w:szCs w:val="44"/>
        </w:rPr>
        <w:t xml:space="preserve"> по индивидуальному учебному плану</w:t>
      </w:r>
      <w:r w:rsidR="004D308E" w:rsidRPr="004837CC">
        <w:rPr>
          <w:b/>
          <w:bCs/>
          <w:sz w:val="44"/>
          <w:szCs w:val="44"/>
        </w:rPr>
        <w:br/>
        <w:t>и организации ускоренного обучения</w:t>
      </w:r>
    </w:p>
    <w:p w14:paraId="4F10946B" w14:textId="77777777" w:rsidR="004D308E" w:rsidRDefault="004D308E" w:rsidP="004D308E">
      <w:pPr>
        <w:pStyle w:val="a4"/>
        <w:spacing w:after="0" w:line="240" w:lineRule="auto"/>
        <w:ind w:left="360"/>
        <w:jc w:val="center"/>
        <w:rPr>
          <w:rFonts w:ascii="Times New Roman" w:hAnsi="Times New Roman"/>
          <w:b/>
          <w:sz w:val="24"/>
          <w:szCs w:val="24"/>
        </w:rPr>
      </w:pPr>
    </w:p>
    <w:p w14:paraId="4A1ABC4A" w14:textId="77777777" w:rsidR="004D308E" w:rsidRDefault="004D308E" w:rsidP="004D308E">
      <w:pPr>
        <w:shd w:val="clear" w:color="auto" w:fill="FFFFFF"/>
        <w:tabs>
          <w:tab w:val="left" w:pos="835"/>
        </w:tabs>
        <w:suppressAutoHyphens/>
        <w:ind w:firstLine="567"/>
        <w:jc w:val="center"/>
        <w:rPr>
          <w:rFonts w:ascii="Times New Roman" w:eastAsia="SimSun" w:hAnsi="Times New Roman"/>
          <w:bCs/>
          <w:sz w:val="28"/>
          <w:szCs w:val="28"/>
          <w:lang w:eastAsia="ar-SA"/>
        </w:rPr>
      </w:pPr>
    </w:p>
    <w:p w14:paraId="7EB6408A" w14:textId="77777777" w:rsidR="004D308E" w:rsidRDefault="004D308E" w:rsidP="004D308E">
      <w:pPr>
        <w:shd w:val="clear" w:color="auto" w:fill="FFFFFF"/>
        <w:tabs>
          <w:tab w:val="left" w:pos="835"/>
        </w:tabs>
        <w:suppressAutoHyphens/>
        <w:ind w:firstLine="567"/>
        <w:jc w:val="center"/>
        <w:rPr>
          <w:rFonts w:ascii="Times New Roman" w:eastAsia="SimSun" w:hAnsi="Times New Roman"/>
          <w:bCs/>
          <w:sz w:val="28"/>
          <w:szCs w:val="28"/>
          <w:lang w:eastAsia="ar-SA"/>
        </w:rPr>
      </w:pPr>
    </w:p>
    <w:p w14:paraId="30D6F049" w14:textId="77777777" w:rsidR="004D308E" w:rsidRDefault="004D308E" w:rsidP="004D308E">
      <w:pPr>
        <w:shd w:val="clear" w:color="auto" w:fill="FFFFFF"/>
        <w:tabs>
          <w:tab w:val="left" w:pos="835"/>
        </w:tabs>
        <w:suppressAutoHyphens/>
        <w:ind w:firstLine="567"/>
        <w:jc w:val="center"/>
        <w:rPr>
          <w:rFonts w:ascii="Times New Roman" w:eastAsia="SimSun" w:hAnsi="Times New Roman"/>
          <w:bCs/>
          <w:sz w:val="28"/>
          <w:szCs w:val="28"/>
          <w:lang w:eastAsia="ar-SA"/>
        </w:rPr>
      </w:pPr>
    </w:p>
    <w:p w14:paraId="40CCE7A0" w14:textId="77777777" w:rsidR="004D308E" w:rsidRDefault="004D308E" w:rsidP="004D308E">
      <w:pPr>
        <w:shd w:val="clear" w:color="auto" w:fill="FFFFFF"/>
        <w:tabs>
          <w:tab w:val="left" w:pos="835"/>
        </w:tabs>
        <w:suppressAutoHyphens/>
        <w:ind w:firstLine="567"/>
        <w:jc w:val="center"/>
        <w:rPr>
          <w:rFonts w:ascii="Times New Roman" w:eastAsia="SimSun" w:hAnsi="Times New Roman"/>
          <w:bCs/>
          <w:sz w:val="28"/>
          <w:szCs w:val="28"/>
          <w:lang w:eastAsia="ar-SA"/>
        </w:rPr>
      </w:pPr>
    </w:p>
    <w:p w14:paraId="0FDECD6E" w14:textId="77777777" w:rsidR="004D308E" w:rsidRDefault="004D308E" w:rsidP="004D308E">
      <w:pPr>
        <w:shd w:val="clear" w:color="auto" w:fill="FFFFFF"/>
        <w:tabs>
          <w:tab w:val="left" w:pos="835"/>
        </w:tabs>
        <w:suppressAutoHyphens/>
        <w:ind w:firstLine="567"/>
        <w:jc w:val="center"/>
        <w:rPr>
          <w:rFonts w:ascii="Times New Roman" w:eastAsia="SimSun" w:hAnsi="Times New Roman"/>
          <w:bCs/>
          <w:sz w:val="28"/>
          <w:szCs w:val="28"/>
          <w:lang w:eastAsia="ar-SA"/>
        </w:rPr>
      </w:pPr>
    </w:p>
    <w:p w14:paraId="717BA271" w14:textId="77777777" w:rsidR="004D308E" w:rsidRDefault="004D308E" w:rsidP="004D308E">
      <w:pPr>
        <w:shd w:val="clear" w:color="auto" w:fill="FFFFFF"/>
        <w:tabs>
          <w:tab w:val="left" w:pos="835"/>
        </w:tabs>
        <w:suppressAutoHyphens/>
        <w:ind w:firstLine="567"/>
        <w:jc w:val="center"/>
        <w:rPr>
          <w:rFonts w:ascii="Times New Roman" w:eastAsia="SimSun" w:hAnsi="Times New Roman"/>
          <w:bCs/>
          <w:sz w:val="28"/>
          <w:szCs w:val="28"/>
          <w:lang w:eastAsia="ar-SA"/>
        </w:rPr>
      </w:pPr>
    </w:p>
    <w:p w14:paraId="2F13ACB5" w14:textId="77777777" w:rsidR="004D308E" w:rsidRDefault="004D308E" w:rsidP="004D308E">
      <w:pPr>
        <w:shd w:val="clear" w:color="auto" w:fill="FFFFFF"/>
        <w:tabs>
          <w:tab w:val="left" w:pos="835"/>
        </w:tabs>
        <w:suppressAutoHyphens/>
        <w:ind w:firstLine="567"/>
        <w:jc w:val="center"/>
        <w:rPr>
          <w:rFonts w:ascii="Times New Roman" w:eastAsia="SimSun" w:hAnsi="Times New Roman"/>
          <w:bCs/>
          <w:sz w:val="28"/>
          <w:szCs w:val="28"/>
          <w:lang w:eastAsia="ar-SA"/>
        </w:rPr>
      </w:pPr>
    </w:p>
    <w:p w14:paraId="20D565B6" w14:textId="77777777" w:rsidR="004D308E" w:rsidRDefault="004D308E" w:rsidP="004D308E">
      <w:pPr>
        <w:shd w:val="clear" w:color="auto" w:fill="FFFFFF"/>
        <w:tabs>
          <w:tab w:val="left" w:pos="835"/>
        </w:tabs>
        <w:suppressAutoHyphens/>
        <w:ind w:firstLine="567"/>
        <w:jc w:val="center"/>
        <w:rPr>
          <w:rFonts w:ascii="Times New Roman" w:eastAsia="SimSun" w:hAnsi="Times New Roman"/>
          <w:bCs/>
          <w:sz w:val="28"/>
          <w:szCs w:val="28"/>
          <w:lang w:eastAsia="ar-SA"/>
        </w:rPr>
      </w:pPr>
    </w:p>
    <w:p w14:paraId="35ABB54F" w14:textId="77777777" w:rsidR="004D308E" w:rsidRDefault="004D308E" w:rsidP="004D308E">
      <w:pPr>
        <w:shd w:val="clear" w:color="auto" w:fill="FFFFFF"/>
        <w:tabs>
          <w:tab w:val="left" w:pos="835"/>
        </w:tabs>
        <w:suppressAutoHyphens/>
        <w:ind w:firstLine="567"/>
        <w:jc w:val="center"/>
        <w:rPr>
          <w:rFonts w:ascii="Times New Roman" w:eastAsia="SimSun" w:hAnsi="Times New Roman"/>
          <w:bCs/>
          <w:sz w:val="28"/>
          <w:szCs w:val="28"/>
          <w:lang w:eastAsia="ar-SA"/>
        </w:rPr>
      </w:pPr>
    </w:p>
    <w:p w14:paraId="17576866" w14:textId="77777777" w:rsidR="004D308E" w:rsidRDefault="004D308E" w:rsidP="004D308E">
      <w:pPr>
        <w:shd w:val="clear" w:color="auto" w:fill="FFFFFF"/>
        <w:tabs>
          <w:tab w:val="left" w:pos="835"/>
        </w:tabs>
        <w:suppressAutoHyphens/>
        <w:ind w:firstLine="567"/>
        <w:jc w:val="center"/>
        <w:rPr>
          <w:rFonts w:ascii="Times New Roman" w:eastAsia="SimSun" w:hAnsi="Times New Roman"/>
          <w:bCs/>
          <w:sz w:val="28"/>
          <w:szCs w:val="28"/>
          <w:lang w:eastAsia="ar-SA"/>
        </w:rPr>
      </w:pPr>
    </w:p>
    <w:p w14:paraId="0F4CDC96" w14:textId="77777777" w:rsidR="004D308E" w:rsidRDefault="004D308E" w:rsidP="004D308E">
      <w:pPr>
        <w:shd w:val="clear" w:color="auto" w:fill="FFFFFF"/>
        <w:tabs>
          <w:tab w:val="left" w:pos="835"/>
        </w:tabs>
        <w:suppressAutoHyphens/>
        <w:ind w:firstLine="567"/>
        <w:jc w:val="center"/>
        <w:rPr>
          <w:rFonts w:ascii="Times New Roman" w:eastAsia="SimSun" w:hAnsi="Times New Roman"/>
          <w:bCs/>
          <w:sz w:val="28"/>
          <w:szCs w:val="28"/>
          <w:lang w:eastAsia="ar-SA"/>
        </w:rPr>
      </w:pPr>
    </w:p>
    <w:p w14:paraId="12B71D91" w14:textId="77777777" w:rsidR="004D308E" w:rsidRDefault="004D308E" w:rsidP="004D308E">
      <w:pPr>
        <w:shd w:val="clear" w:color="auto" w:fill="FFFFFF"/>
        <w:tabs>
          <w:tab w:val="left" w:pos="835"/>
        </w:tabs>
        <w:suppressAutoHyphens/>
        <w:ind w:firstLine="567"/>
        <w:jc w:val="center"/>
        <w:rPr>
          <w:rFonts w:ascii="Times New Roman" w:eastAsia="SimSun" w:hAnsi="Times New Roman"/>
          <w:bCs/>
          <w:sz w:val="28"/>
          <w:szCs w:val="28"/>
          <w:lang w:eastAsia="ar-SA"/>
        </w:rPr>
      </w:pPr>
    </w:p>
    <w:p w14:paraId="15F60A90" w14:textId="77777777" w:rsidR="004D308E" w:rsidRDefault="004D308E" w:rsidP="004D308E">
      <w:pPr>
        <w:shd w:val="clear" w:color="auto" w:fill="FFFFFF"/>
        <w:tabs>
          <w:tab w:val="left" w:pos="835"/>
        </w:tabs>
        <w:suppressAutoHyphens/>
        <w:ind w:firstLine="567"/>
        <w:jc w:val="center"/>
        <w:rPr>
          <w:rFonts w:ascii="Times New Roman" w:eastAsia="SimSun" w:hAnsi="Times New Roman"/>
          <w:bCs/>
          <w:sz w:val="28"/>
          <w:szCs w:val="28"/>
          <w:lang w:eastAsia="ar-SA"/>
        </w:rPr>
      </w:pPr>
    </w:p>
    <w:p w14:paraId="1AFFE359" w14:textId="77777777" w:rsidR="004D308E" w:rsidRDefault="004D308E" w:rsidP="004D308E">
      <w:pPr>
        <w:shd w:val="clear" w:color="auto" w:fill="FFFFFF"/>
        <w:tabs>
          <w:tab w:val="left" w:pos="835"/>
        </w:tabs>
        <w:suppressAutoHyphens/>
        <w:ind w:firstLine="567"/>
        <w:jc w:val="center"/>
        <w:rPr>
          <w:rFonts w:ascii="Times New Roman" w:eastAsia="SimSun" w:hAnsi="Times New Roman"/>
          <w:bCs/>
          <w:sz w:val="28"/>
          <w:szCs w:val="28"/>
          <w:lang w:eastAsia="ar-SA"/>
        </w:rPr>
      </w:pPr>
    </w:p>
    <w:p w14:paraId="65C1872D" w14:textId="77777777" w:rsidR="004D308E" w:rsidRDefault="004D308E" w:rsidP="004D308E">
      <w:pPr>
        <w:shd w:val="clear" w:color="auto" w:fill="FFFFFF"/>
        <w:tabs>
          <w:tab w:val="left" w:pos="835"/>
        </w:tabs>
        <w:suppressAutoHyphens/>
        <w:ind w:firstLine="567"/>
        <w:jc w:val="center"/>
        <w:rPr>
          <w:rFonts w:ascii="Times New Roman" w:eastAsia="SimSun" w:hAnsi="Times New Roman"/>
          <w:bCs/>
          <w:sz w:val="28"/>
          <w:szCs w:val="28"/>
          <w:lang w:eastAsia="ar-SA"/>
        </w:rPr>
      </w:pPr>
    </w:p>
    <w:p w14:paraId="4C6BABE1" w14:textId="77777777" w:rsidR="004D308E" w:rsidRDefault="004D308E" w:rsidP="004D308E">
      <w:pPr>
        <w:shd w:val="clear" w:color="auto" w:fill="FFFFFF"/>
        <w:tabs>
          <w:tab w:val="left" w:pos="835"/>
        </w:tabs>
        <w:suppressAutoHyphens/>
        <w:ind w:firstLine="567"/>
        <w:jc w:val="center"/>
        <w:rPr>
          <w:rFonts w:ascii="Times New Roman" w:eastAsia="SimSun" w:hAnsi="Times New Roman"/>
          <w:bCs/>
          <w:sz w:val="28"/>
          <w:szCs w:val="28"/>
          <w:lang w:eastAsia="ar-SA"/>
        </w:rPr>
      </w:pPr>
    </w:p>
    <w:p w14:paraId="59ADAB1B" w14:textId="77777777" w:rsidR="004D308E" w:rsidRDefault="004D308E" w:rsidP="004D308E">
      <w:pPr>
        <w:shd w:val="clear" w:color="auto" w:fill="FFFFFF"/>
        <w:tabs>
          <w:tab w:val="left" w:pos="835"/>
        </w:tabs>
        <w:suppressAutoHyphens/>
        <w:ind w:firstLine="567"/>
        <w:jc w:val="center"/>
        <w:rPr>
          <w:rFonts w:ascii="Times New Roman" w:eastAsia="SimSun" w:hAnsi="Times New Roman"/>
          <w:bCs/>
          <w:sz w:val="28"/>
          <w:szCs w:val="28"/>
          <w:lang w:eastAsia="ar-SA"/>
        </w:rPr>
      </w:pPr>
    </w:p>
    <w:p w14:paraId="768A18E0" w14:textId="77777777" w:rsidR="004D308E" w:rsidRDefault="004D308E" w:rsidP="004D308E">
      <w:pPr>
        <w:shd w:val="clear" w:color="auto" w:fill="FFFFFF"/>
        <w:tabs>
          <w:tab w:val="left" w:pos="835"/>
        </w:tabs>
        <w:suppressAutoHyphens/>
        <w:ind w:firstLine="567"/>
        <w:jc w:val="center"/>
        <w:rPr>
          <w:rFonts w:ascii="Times New Roman" w:eastAsia="SimSun" w:hAnsi="Times New Roman"/>
          <w:bCs/>
          <w:sz w:val="28"/>
          <w:szCs w:val="28"/>
          <w:lang w:eastAsia="ar-SA"/>
        </w:rPr>
      </w:pPr>
    </w:p>
    <w:p w14:paraId="11CF9998" w14:textId="77777777" w:rsidR="00122CEC" w:rsidRDefault="000A04AF">
      <w:pPr>
        <w:pStyle w:val="11"/>
        <w:keepNext/>
        <w:keepLines/>
        <w:numPr>
          <w:ilvl w:val="0"/>
          <w:numId w:val="1"/>
        </w:numPr>
        <w:shd w:val="clear" w:color="auto" w:fill="auto"/>
        <w:tabs>
          <w:tab w:val="left" w:pos="356"/>
        </w:tabs>
      </w:pPr>
      <w:bookmarkStart w:id="0" w:name="bookmark0"/>
      <w:bookmarkStart w:id="1" w:name="bookmark1"/>
      <w:bookmarkStart w:id="2" w:name="_GoBack"/>
      <w:bookmarkEnd w:id="2"/>
      <w:r>
        <w:lastRenderedPageBreak/>
        <w:t>Общие положения</w:t>
      </w:r>
      <w:bookmarkEnd w:id="0"/>
      <w:bookmarkEnd w:id="1"/>
    </w:p>
    <w:p w14:paraId="644409D9" w14:textId="2A924317" w:rsidR="00122CEC" w:rsidRDefault="000A04AF">
      <w:pPr>
        <w:pStyle w:val="1"/>
        <w:numPr>
          <w:ilvl w:val="1"/>
          <w:numId w:val="1"/>
        </w:numPr>
        <w:shd w:val="clear" w:color="auto" w:fill="auto"/>
        <w:tabs>
          <w:tab w:val="left" w:pos="1270"/>
        </w:tabs>
        <w:ind w:firstLine="580"/>
        <w:jc w:val="both"/>
      </w:pPr>
      <w:r>
        <w:t xml:space="preserve">Положение об </w:t>
      </w:r>
      <w:proofErr w:type="gramStart"/>
      <w:r>
        <w:t>обучении</w:t>
      </w:r>
      <w:proofErr w:type="gramEnd"/>
      <w:r>
        <w:t xml:space="preserve"> по индивидуальному учебному плану и организации ускоренного обучения (далее - Положение) разработано с целью регламентации процесса формирования и реализации академического права учащихся на обучение по индивидуальному учебному плану, в том числе на ускоренное обучение в МБОУ «</w:t>
      </w:r>
      <w:r w:rsidR="003A0DA7">
        <w:t>Школа №86</w:t>
      </w:r>
      <w:r>
        <w:t xml:space="preserve">» (далее - </w:t>
      </w:r>
      <w:r w:rsidR="007E1B86">
        <w:t>Организация</w:t>
      </w:r>
      <w:r>
        <w:t>).</w:t>
      </w:r>
    </w:p>
    <w:p w14:paraId="213ABB6D" w14:textId="77777777" w:rsidR="00122CEC" w:rsidRDefault="000A04AF">
      <w:pPr>
        <w:pStyle w:val="1"/>
        <w:numPr>
          <w:ilvl w:val="1"/>
          <w:numId w:val="1"/>
        </w:numPr>
        <w:shd w:val="clear" w:color="auto" w:fill="auto"/>
        <w:tabs>
          <w:tab w:val="left" w:pos="1270"/>
        </w:tabs>
        <w:ind w:firstLine="580"/>
        <w:jc w:val="both"/>
      </w:pPr>
      <w:r>
        <w:t>Положение разработано на основании Конституции Российской Федерации, Федерального закона «Об образовании в Российской Федерации» № 273-ФЗ от 29.12.201 2г, ст.34 ч.1, п. 3, ч.3.; ст.17 ч.3; ст.33; ст.101; ст.63 ч.4, Приказа Министерства образования и науки Российской Федерации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Устава Учреждения, действующего законодательства РФ.</w:t>
      </w:r>
    </w:p>
    <w:p w14:paraId="65350628" w14:textId="77777777" w:rsidR="00122CEC" w:rsidRDefault="000A04AF">
      <w:pPr>
        <w:pStyle w:val="1"/>
        <w:numPr>
          <w:ilvl w:val="1"/>
          <w:numId w:val="1"/>
        </w:numPr>
        <w:shd w:val="clear" w:color="auto" w:fill="auto"/>
        <w:tabs>
          <w:tab w:val="left" w:pos="1124"/>
        </w:tabs>
        <w:ind w:firstLine="580"/>
        <w:jc w:val="both"/>
      </w:pPr>
      <w:r>
        <w:t xml:space="preserve">Индивидуальные учебные планы начального общего и основного общего образования разрабатываются </w:t>
      </w:r>
      <w:r w:rsidR="007E1B86">
        <w:t>Организация</w:t>
      </w:r>
      <w:r>
        <w:t>м с участием учащихся и их родителей (законных представителей). Индивидуальные учебные планы среднего общего образования разрабатываются учащимися совместно с педагогическими работниками Учреждения.</w:t>
      </w:r>
    </w:p>
    <w:p w14:paraId="3E3A2A43" w14:textId="77777777" w:rsidR="00122CEC" w:rsidRDefault="000A04AF">
      <w:pPr>
        <w:pStyle w:val="1"/>
        <w:shd w:val="clear" w:color="auto" w:fill="auto"/>
        <w:ind w:firstLine="580"/>
        <w:jc w:val="both"/>
      </w:pPr>
      <w:r>
        <w:t xml:space="preserve">Ознакомление с настоящим Положением родителей (законных представителей) детей осуществляется при приеме детей </w:t>
      </w:r>
      <w:proofErr w:type="gramStart"/>
      <w:r>
        <w:t>в</w:t>
      </w:r>
      <w:proofErr w:type="gramEnd"/>
      <w:r>
        <w:t xml:space="preserve"> </w:t>
      </w:r>
      <w:proofErr w:type="gramStart"/>
      <w:r w:rsidR="007E1B86">
        <w:t>Организация</w:t>
      </w:r>
      <w:proofErr w:type="gramEnd"/>
      <w:r>
        <w:t>, на родительских собраниях, а также через информационные системы общего пользования.</w:t>
      </w:r>
    </w:p>
    <w:p w14:paraId="58741E3C" w14:textId="77777777" w:rsidR="00122CEC" w:rsidRDefault="000A04AF">
      <w:pPr>
        <w:pStyle w:val="1"/>
        <w:numPr>
          <w:ilvl w:val="1"/>
          <w:numId w:val="1"/>
        </w:numPr>
        <w:shd w:val="clear" w:color="auto" w:fill="auto"/>
        <w:tabs>
          <w:tab w:val="left" w:pos="1270"/>
        </w:tabs>
        <w:ind w:firstLine="580"/>
        <w:jc w:val="both"/>
      </w:pPr>
      <w:r>
        <w:t xml:space="preserve">О правилах </w:t>
      </w:r>
      <w:proofErr w:type="gramStart"/>
      <w:r>
        <w:t>обучения</w:t>
      </w:r>
      <w:proofErr w:type="gramEnd"/>
      <w:r>
        <w:t xml:space="preserve"> по индивидуальному учебному плану, установленных настоящим Положением, </w:t>
      </w:r>
      <w:r w:rsidR="007E1B86">
        <w:t>Организация</w:t>
      </w:r>
      <w:r>
        <w:t xml:space="preserve"> информирует учащихся</w:t>
      </w:r>
      <w:r w:rsidR="007E1B86">
        <w:t xml:space="preserve"> начального общего образования, основного общего образования, среднего общего образования</w:t>
      </w:r>
      <w:r>
        <w:t>.</w:t>
      </w:r>
    </w:p>
    <w:p w14:paraId="79B8D217" w14:textId="77777777" w:rsidR="00122CEC" w:rsidRDefault="000A04AF">
      <w:pPr>
        <w:pStyle w:val="1"/>
        <w:numPr>
          <w:ilvl w:val="1"/>
          <w:numId w:val="1"/>
        </w:numPr>
        <w:shd w:val="clear" w:color="auto" w:fill="auto"/>
        <w:tabs>
          <w:tab w:val="left" w:pos="1142"/>
        </w:tabs>
        <w:ind w:firstLine="580"/>
        <w:jc w:val="both"/>
      </w:pPr>
      <w:r>
        <w:t>Понятия, используемые в Положении:</w:t>
      </w:r>
    </w:p>
    <w:p w14:paraId="4260A495" w14:textId="77777777" w:rsidR="00122CEC" w:rsidRDefault="000A04AF">
      <w:pPr>
        <w:pStyle w:val="1"/>
        <w:shd w:val="clear" w:color="auto" w:fill="auto"/>
        <w:ind w:firstLine="580"/>
        <w:jc w:val="both"/>
      </w:pPr>
      <w:proofErr w:type="gramStart"/>
      <w:r>
        <w:t xml:space="preserve">- </w:t>
      </w:r>
      <w:r w:rsidR="00C864AE" w:rsidRPr="00FE54EB">
        <w:t>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r w:rsidR="00C864AE">
        <w:t xml:space="preserve"> </w:t>
      </w:r>
      <w:r>
        <w:t>- это форма организации обучения, основанная на принципах индивидуализации и вариативности образовательного процесса, способствующая реализации индивидуальных образовательных потребностей и академического права учащихся на выбор образовательного пути на фиксированном этапе обучения, в том числе на ускоренное обучение, в пределах осваиваемой образовательной программы в</w:t>
      </w:r>
      <w:proofErr w:type="gramEnd"/>
      <w:r>
        <w:t xml:space="preserve"> </w:t>
      </w:r>
      <w:proofErr w:type="gramStart"/>
      <w:r>
        <w:t>порядке</w:t>
      </w:r>
      <w:proofErr w:type="gramEnd"/>
      <w:r>
        <w:t>, установленном настоящим</w:t>
      </w:r>
      <w:r w:rsidR="00C864AE">
        <w:t xml:space="preserve"> Положением</w:t>
      </w:r>
      <w:r>
        <w:t>.</w:t>
      </w:r>
    </w:p>
    <w:p w14:paraId="1096B515" w14:textId="77777777" w:rsidR="00122CEC" w:rsidRDefault="000A04AF">
      <w:pPr>
        <w:pStyle w:val="1"/>
        <w:numPr>
          <w:ilvl w:val="0"/>
          <w:numId w:val="2"/>
        </w:numPr>
        <w:shd w:val="clear" w:color="auto" w:fill="auto"/>
        <w:tabs>
          <w:tab w:val="left" w:pos="809"/>
        </w:tabs>
        <w:ind w:firstLine="600"/>
        <w:jc w:val="both"/>
      </w:pPr>
      <w:r>
        <w:t xml:space="preserve">экстерны - лица, освоившие основную образовательную программу в форме самообразования, зачисленные </w:t>
      </w:r>
      <w:proofErr w:type="gramStart"/>
      <w:r>
        <w:t>в</w:t>
      </w:r>
      <w:proofErr w:type="gramEnd"/>
      <w:r>
        <w:t xml:space="preserve"> </w:t>
      </w:r>
      <w:proofErr w:type="gramStart"/>
      <w:r w:rsidR="007E1B86">
        <w:t>Организация</w:t>
      </w:r>
      <w:proofErr w:type="gramEnd"/>
      <w:r>
        <w:t xml:space="preserve"> для прохождения промежуточной и государственной итоговой аттестации.</w:t>
      </w:r>
    </w:p>
    <w:p w14:paraId="00ADAF04" w14:textId="77777777" w:rsidR="00122CEC" w:rsidRDefault="000A04AF">
      <w:pPr>
        <w:pStyle w:val="1"/>
        <w:numPr>
          <w:ilvl w:val="0"/>
          <w:numId w:val="2"/>
        </w:numPr>
        <w:shd w:val="clear" w:color="auto" w:fill="auto"/>
        <w:tabs>
          <w:tab w:val="left" w:pos="804"/>
        </w:tabs>
        <w:ind w:firstLine="600"/>
        <w:jc w:val="both"/>
      </w:pPr>
      <w:r>
        <w:t xml:space="preserve">ускоренное обучение - организация </w:t>
      </w:r>
      <w:proofErr w:type="gramStart"/>
      <w:r>
        <w:t>обучения по освоению</w:t>
      </w:r>
      <w:proofErr w:type="gramEnd"/>
      <w:r>
        <w:t xml:space="preserve"> учащимися образовательной программы за один учебный год.</w:t>
      </w:r>
    </w:p>
    <w:p w14:paraId="221FCB67" w14:textId="77777777" w:rsidR="00122CEC" w:rsidRDefault="000A04AF">
      <w:pPr>
        <w:pStyle w:val="1"/>
        <w:numPr>
          <w:ilvl w:val="1"/>
          <w:numId w:val="1"/>
        </w:numPr>
        <w:shd w:val="clear" w:color="auto" w:fill="auto"/>
        <w:tabs>
          <w:tab w:val="left" w:pos="1188"/>
        </w:tabs>
        <w:ind w:firstLine="600"/>
        <w:jc w:val="both"/>
      </w:pPr>
      <w:r>
        <w:t>ИУП и ускоренное обучение проектируется для учащихся:</w:t>
      </w:r>
    </w:p>
    <w:p w14:paraId="38CAE292" w14:textId="77777777" w:rsidR="00122CEC" w:rsidRDefault="000A04AF">
      <w:pPr>
        <w:pStyle w:val="1"/>
        <w:numPr>
          <w:ilvl w:val="0"/>
          <w:numId w:val="2"/>
        </w:numPr>
        <w:shd w:val="clear" w:color="auto" w:fill="auto"/>
        <w:tabs>
          <w:tab w:val="left" w:pos="1115"/>
        </w:tabs>
        <w:ind w:firstLine="600"/>
        <w:jc w:val="both"/>
      </w:pPr>
      <w:r>
        <w:t>с повышенными образовательными потребностями и особыми интеллектуальными, творческими, физическими способностями, высоким уровнем развития навыков самообразования;</w:t>
      </w:r>
    </w:p>
    <w:p w14:paraId="5A62CA33" w14:textId="77777777" w:rsidR="00122CEC" w:rsidRDefault="000A04AF">
      <w:pPr>
        <w:pStyle w:val="1"/>
        <w:numPr>
          <w:ilvl w:val="0"/>
          <w:numId w:val="2"/>
        </w:numPr>
        <w:shd w:val="clear" w:color="auto" w:fill="auto"/>
        <w:tabs>
          <w:tab w:val="left" w:pos="814"/>
        </w:tabs>
        <w:ind w:firstLine="600"/>
        <w:jc w:val="both"/>
      </w:pPr>
      <w:r>
        <w:t xml:space="preserve">с ограниченными возможностями здоровья, или </w:t>
      </w:r>
      <w:proofErr w:type="gramStart"/>
      <w:r>
        <w:t>имеющих</w:t>
      </w:r>
      <w:proofErr w:type="gramEnd"/>
      <w:r>
        <w:t xml:space="preserve"> инвалидность, или обучающихся на дому, по медицинским показаниям, находящихся на длительном лечении по причине травмы или заболевания и не имеющих возможности обучаться </w:t>
      </w:r>
      <w:r>
        <w:lastRenderedPageBreak/>
        <w:t>совместно с другими учащимися в классе;</w:t>
      </w:r>
    </w:p>
    <w:p w14:paraId="1AF3EFE1" w14:textId="77777777" w:rsidR="00122CEC" w:rsidRDefault="000A04AF">
      <w:pPr>
        <w:pStyle w:val="1"/>
        <w:numPr>
          <w:ilvl w:val="0"/>
          <w:numId w:val="2"/>
        </w:numPr>
        <w:shd w:val="clear" w:color="auto" w:fill="auto"/>
        <w:tabs>
          <w:tab w:val="left" w:pos="809"/>
        </w:tabs>
        <w:ind w:firstLine="600"/>
        <w:jc w:val="both"/>
      </w:pPr>
      <w:r>
        <w:t>не имеющих возможность посещать учебные занятия в период спортивных соревнований, творческих конкурсов, особых обстоятельств жизни в семье, имеющих коммуникативные трудности;</w:t>
      </w:r>
    </w:p>
    <w:p w14:paraId="1B464D0D" w14:textId="77777777" w:rsidR="00122CEC" w:rsidRDefault="000A04AF">
      <w:pPr>
        <w:pStyle w:val="1"/>
        <w:numPr>
          <w:ilvl w:val="0"/>
          <w:numId w:val="2"/>
        </w:numPr>
        <w:shd w:val="clear" w:color="auto" w:fill="auto"/>
        <w:tabs>
          <w:tab w:val="left" w:pos="819"/>
        </w:tabs>
        <w:ind w:firstLine="600"/>
        <w:jc w:val="both"/>
      </w:pPr>
      <w:r>
        <w:t>учащиеся, не ликвидировавшие в установленные сроки академической задолженности с момента ее образования.</w:t>
      </w:r>
    </w:p>
    <w:p w14:paraId="7306BC0B" w14:textId="77777777" w:rsidR="00122CEC" w:rsidRDefault="000A04AF">
      <w:pPr>
        <w:pStyle w:val="1"/>
        <w:shd w:val="clear" w:color="auto" w:fill="auto"/>
        <w:spacing w:after="320"/>
        <w:ind w:firstLine="0"/>
        <w:jc w:val="both"/>
      </w:pPr>
      <w:r>
        <w:t>- с иными основаниями.</w:t>
      </w:r>
    </w:p>
    <w:p w14:paraId="6468E768" w14:textId="77777777" w:rsidR="00122CEC" w:rsidRDefault="000A04AF">
      <w:pPr>
        <w:pStyle w:val="11"/>
        <w:keepNext/>
        <w:keepLines/>
        <w:numPr>
          <w:ilvl w:val="0"/>
          <w:numId w:val="1"/>
        </w:numPr>
        <w:shd w:val="clear" w:color="auto" w:fill="auto"/>
        <w:tabs>
          <w:tab w:val="left" w:pos="377"/>
        </w:tabs>
      </w:pPr>
      <w:bookmarkStart w:id="3" w:name="bookmark2"/>
      <w:bookmarkStart w:id="4" w:name="bookmark3"/>
      <w:r>
        <w:t>Условия и порядок разработки индивидуального учебного плана</w:t>
      </w:r>
      <w:bookmarkEnd w:id="3"/>
      <w:bookmarkEnd w:id="4"/>
    </w:p>
    <w:p w14:paraId="278272E6" w14:textId="77777777" w:rsidR="00122CEC" w:rsidRDefault="000A04AF">
      <w:pPr>
        <w:pStyle w:val="1"/>
        <w:shd w:val="clear" w:color="auto" w:fill="auto"/>
        <w:ind w:firstLine="600"/>
        <w:jc w:val="both"/>
      </w:pPr>
      <w:r>
        <w:t>2.1 ИУП обеспечивает освоение 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 на основе индивидуализации её содержания с учетом особенностей и образовательных потребностей конкретного учащегося.</w:t>
      </w:r>
    </w:p>
    <w:p w14:paraId="527EAD88" w14:textId="77777777" w:rsidR="00122CEC" w:rsidRDefault="000A04AF">
      <w:pPr>
        <w:pStyle w:val="1"/>
        <w:numPr>
          <w:ilvl w:val="0"/>
          <w:numId w:val="3"/>
        </w:numPr>
        <w:shd w:val="clear" w:color="auto" w:fill="auto"/>
        <w:tabs>
          <w:tab w:val="left" w:pos="1145"/>
        </w:tabs>
        <w:ind w:firstLine="600"/>
        <w:jc w:val="both"/>
      </w:pPr>
      <w:r>
        <w:t>ИУП разрабатывается для отдельного учащегося или группы учащихся на основе учебного плана Учреждения.</w:t>
      </w:r>
    </w:p>
    <w:p w14:paraId="60D41B49" w14:textId="77777777" w:rsidR="00122CEC" w:rsidRDefault="000A04AF">
      <w:pPr>
        <w:pStyle w:val="1"/>
        <w:numPr>
          <w:ilvl w:val="0"/>
          <w:numId w:val="3"/>
        </w:numPr>
        <w:shd w:val="clear" w:color="auto" w:fill="auto"/>
        <w:tabs>
          <w:tab w:val="left" w:pos="1188"/>
        </w:tabs>
        <w:ind w:firstLine="600"/>
        <w:jc w:val="both"/>
      </w:pPr>
      <w:r>
        <w:t xml:space="preserve">В рамках ИУП и ускоренного обучения </w:t>
      </w:r>
      <w:proofErr w:type="gramStart"/>
      <w:r>
        <w:t>обучающийся</w:t>
      </w:r>
      <w:proofErr w:type="gramEnd"/>
      <w:r>
        <w:t xml:space="preserve"> имеет право:</w:t>
      </w:r>
    </w:p>
    <w:p w14:paraId="4427BA67" w14:textId="77777777" w:rsidR="00122CEC" w:rsidRDefault="000A04AF">
      <w:pPr>
        <w:pStyle w:val="1"/>
        <w:numPr>
          <w:ilvl w:val="0"/>
          <w:numId w:val="2"/>
        </w:numPr>
        <w:shd w:val="clear" w:color="auto" w:fill="auto"/>
        <w:tabs>
          <w:tab w:val="left" w:pos="838"/>
        </w:tabs>
        <w:ind w:firstLine="600"/>
        <w:jc w:val="both"/>
      </w:pPr>
      <w:r>
        <w:t>сочетать различные формы обучения: очную, очно-заочную, заочную;</w:t>
      </w:r>
    </w:p>
    <w:p w14:paraId="4326D710" w14:textId="77777777" w:rsidR="00122CEC" w:rsidRDefault="000A04AF">
      <w:pPr>
        <w:pStyle w:val="1"/>
        <w:numPr>
          <w:ilvl w:val="0"/>
          <w:numId w:val="2"/>
        </w:numPr>
        <w:shd w:val="clear" w:color="auto" w:fill="auto"/>
        <w:tabs>
          <w:tab w:val="left" w:pos="814"/>
        </w:tabs>
        <w:ind w:firstLine="600"/>
        <w:jc w:val="both"/>
      </w:pPr>
      <w:r>
        <w:t>определять индивидуальный перечень и уровень освоения отдельных учебных предметов (дисциплин);</w:t>
      </w:r>
    </w:p>
    <w:p w14:paraId="44154BE4" w14:textId="77777777" w:rsidR="00122CEC" w:rsidRDefault="000A04AF">
      <w:pPr>
        <w:pStyle w:val="1"/>
        <w:numPr>
          <w:ilvl w:val="0"/>
          <w:numId w:val="2"/>
        </w:numPr>
        <w:shd w:val="clear" w:color="auto" w:fill="auto"/>
        <w:tabs>
          <w:tab w:val="left" w:pos="838"/>
        </w:tabs>
        <w:ind w:firstLine="600"/>
        <w:jc w:val="both"/>
      </w:pPr>
      <w:r>
        <w:t>выбирать оптимальный темп обучения;</w:t>
      </w:r>
    </w:p>
    <w:p w14:paraId="000D43D2" w14:textId="77777777" w:rsidR="00122CEC" w:rsidRDefault="000A04AF">
      <w:pPr>
        <w:pStyle w:val="1"/>
        <w:numPr>
          <w:ilvl w:val="0"/>
          <w:numId w:val="2"/>
        </w:numPr>
        <w:shd w:val="clear" w:color="auto" w:fill="auto"/>
        <w:tabs>
          <w:tab w:val="left" w:pos="809"/>
        </w:tabs>
        <w:ind w:firstLine="600"/>
        <w:jc w:val="both"/>
      </w:pPr>
      <w:r>
        <w:t>получать необходимые консультации по учебным предметам, литературу из библиотечного фонда Учреждения, пользоваться предметными кабинетами для проведения лабораторных работ, практических работ, участвовать в предметных олимпиадах.</w:t>
      </w:r>
    </w:p>
    <w:p w14:paraId="17EF8889" w14:textId="77777777" w:rsidR="00122CEC" w:rsidRDefault="000A04AF">
      <w:pPr>
        <w:pStyle w:val="1"/>
        <w:numPr>
          <w:ilvl w:val="0"/>
          <w:numId w:val="3"/>
        </w:numPr>
        <w:shd w:val="clear" w:color="auto" w:fill="auto"/>
        <w:tabs>
          <w:tab w:val="left" w:pos="1150"/>
        </w:tabs>
        <w:ind w:firstLine="600"/>
        <w:jc w:val="both"/>
      </w:pPr>
      <w:r>
        <w:t>При построении ИУП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Учреждения.</w:t>
      </w:r>
    </w:p>
    <w:p w14:paraId="5B55C0EB" w14:textId="77777777" w:rsidR="00122CEC" w:rsidRDefault="000A04AF">
      <w:pPr>
        <w:pStyle w:val="1"/>
        <w:numPr>
          <w:ilvl w:val="0"/>
          <w:numId w:val="3"/>
        </w:numPr>
        <w:shd w:val="clear" w:color="auto" w:fill="auto"/>
        <w:tabs>
          <w:tab w:val="left" w:pos="1155"/>
        </w:tabs>
        <w:ind w:firstLine="600"/>
        <w:jc w:val="both"/>
      </w:pPr>
      <w:r>
        <w:t>Индивидуальный учебный план, за исключением индивидуального учебного плана, предусматривающего ускоренное обучение, может быть предоставлен со 2 класса.</w:t>
      </w:r>
    </w:p>
    <w:p w14:paraId="03D6D401" w14:textId="77777777" w:rsidR="00122CEC" w:rsidRDefault="000A04AF">
      <w:pPr>
        <w:pStyle w:val="1"/>
        <w:numPr>
          <w:ilvl w:val="0"/>
          <w:numId w:val="3"/>
        </w:numPr>
        <w:shd w:val="clear" w:color="auto" w:fill="auto"/>
        <w:tabs>
          <w:tab w:val="left" w:pos="1150"/>
        </w:tabs>
        <w:spacing w:after="160"/>
        <w:ind w:firstLine="600"/>
        <w:jc w:val="both"/>
      </w:pPr>
      <w:r>
        <w:t>Индивидуальный учебный план составляется на один учебный год, либо на иной срок, указанный в заявлении учащегося или его родителей (законных представителей) об обучении по ИУП.</w:t>
      </w:r>
    </w:p>
    <w:p w14:paraId="638FE973" w14:textId="77777777" w:rsidR="00122CEC" w:rsidRDefault="000A04AF">
      <w:pPr>
        <w:pStyle w:val="1"/>
        <w:numPr>
          <w:ilvl w:val="0"/>
          <w:numId w:val="3"/>
        </w:numPr>
        <w:shd w:val="clear" w:color="auto" w:fill="auto"/>
        <w:tabs>
          <w:tab w:val="left" w:pos="1162"/>
        </w:tabs>
        <w:ind w:firstLine="580"/>
        <w:jc w:val="both"/>
      </w:pPr>
      <w:r>
        <w:t>При реализации образовательных программ в соответствии с ИУП могут использоваться различные образовательные технологии, в том числе дистанционные образовательные технологии, электронное обучение.</w:t>
      </w:r>
    </w:p>
    <w:p w14:paraId="22FBDEBC" w14:textId="77777777" w:rsidR="00122CEC" w:rsidRDefault="000A04AF">
      <w:pPr>
        <w:pStyle w:val="1"/>
        <w:shd w:val="clear" w:color="auto" w:fill="auto"/>
        <w:ind w:firstLine="580"/>
        <w:jc w:val="both"/>
      </w:pPr>
      <w:r>
        <w:t>2.8 Обучение по ИУП может быть организовано в рамках сетевой формы реализации образовательных программ наряду с организациями, осуществляющими образовательную деятельность, в том числе организации культуры, физкультурно-спортивные и иные организации, обладающие ресурсами, необходимыми для осуществления обучения, проведения практических и лабораторных занятий и осуществления иных видов учебной деятельности, предусмотренных соответствующей образовательной программой.</w:t>
      </w:r>
    </w:p>
    <w:p w14:paraId="339C92BC" w14:textId="77777777" w:rsidR="00122CEC" w:rsidRDefault="000A04AF">
      <w:pPr>
        <w:pStyle w:val="1"/>
        <w:numPr>
          <w:ilvl w:val="0"/>
          <w:numId w:val="4"/>
        </w:numPr>
        <w:shd w:val="clear" w:color="auto" w:fill="auto"/>
        <w:tabs>
          <w:tab w:val="left" w:pos="1416"/>
        </w:tabs>
        <w:ind w:firstLine="580"/>
        <w:jc w:val="both"/>
      </w:pPr>
      <w:r>
        <w:t xml:space="preserve">Учащиеся обязаны </w:t>
      </w:r>
      <w:r w:rsidR="00A541BB">
        <w:t xml:space="preserve">добросовестно осваивать образовательную программу, </w:t>
      </w:r>
      <w:r>
        <w:t xml:space="preserve">выполнять ИУП, в том числе посещать предусмотренные </w:t>
      </w:r>
      <w:r w:rsidR="00A541BB">
        <w:t xml:space="preserve">учебным планом или </w:t>
      </w:r>
      <w:r>
        <w:t>ИУП учебные занятия</w:t>
      </w:r>
      <w:r w:rsidR="00A541BB">
        <w:t xml:space="preserve">, осуществлять самостоятельную подготовку к </w:t>
      </w:r>
      <w:r w:rsidR="00A541BB">
        <w:lastRenderedPageBreak/>
        <w:t>занятиям, выполнять задания, данные педагогическими работниками в рамках образовательной программы.</w:t>
      </w:r>
    </w:p>
    <w:p w14:paraId="18B6183B" w14:textId="77777777" w:rsidR="00122CEC" w:rsidRDefault="000A04AF">
      <w:pPr>
        <w:pStyle w:val="1"/>
        <w:numPr>
          <w:ilvl w:val="0"/>
          <w:numId w:val="4"/>
        </w:numPr>
        <w:shd w:val="clear" w:color="auto" w:fill="auto"/>
        <w:tabs>
          <w:tab w:val="left" w:pos="1282"/>
        </w:tabs>
        <w:ind w:firstLine="580"/>
        <w:jc w:val="both"/>
      </w:pPr>
      <w:r>
        <w:t>Устанавливается следующий порядок разработки ИУП:</w:t>
      </w:r>
    </w:p>
    <w:p w14:paraId="1CCC526C" w14:textId="77777777" w:rsidR="00122CEC" w:rsidRDefault="000A04AF">
      <w:pPr>
        <w:pStyle w:val="1"/>
        <w:shd w:val="clear" w:color="auto" w:fill="auto"/>
        <w:ind w:firstLine="580"/>
        <w:jc w:val="both"/>
      </w:pPr>
      <w:r>
        <w:t>- родители (законные представители) совместно с учащимся и/или совершеннолетний учащийся заполняют бланк заявления на обучение по ИУП;</w:t>
      </w:r>
    </w:p>
    <w:p w14:paraId="6582BB8B" w14:textId="77777777" w:rsidR="00122CEC" w:rsidRDefault="000A04AF">
      <w:pPr>
        <w:pStyle w:val="1"/>
        <w:shd w:val="clear" w:color="auto" w:fill="auto"/>
        <w:ind w:firstLine="580"/>
        <w:jc w:val="both"/>
      </w:pPr>
      <w:r>
        <w:t>- заместитель директора по учебной работе (или назначенное лицо) составляют расписание занятий и консультаций учащихся, которое является частью ИУП;</w:t>
      </w:r>
    </w:p>
    <w:p w14:paraId="6361BA2E" w14:textId="77777777" w:rsidR="00122CEC" w:rsidRDefault="000A04AF">
      <w:pPr>
        <w:pStyle w:val="1"/>
        <w:shd w:val="clear" w:color="auto" w:fill="auto"/>
        <w:ind w:firstLine="580"/>
        <w:jc w:val="both"/>
      </w:pPr>
      <w:r>
        <w:t>- заместитель директора по учебной работе (или назначенное лицо) организовывает работу по упорядочению учебной нагрузки учащихся и педагогической нагрузки учителей, составляет расписание и тарификацию учителей;</w:t>
      </w:r>
    </w:p>
    <w:p w14:paraId="37306C20" w14:textId="77777777" w:rsidR="00122CEC" w:rsidRDefault="000A04AF">
      <w:pPr>
        <w:pStyle w:val="1"/>
        <w:shd w:val="clear" w:color="auto" w:fill="auto"/>
        <w:spacing w:after="320"/>
        <w:ind w:firstLine="580"/>
        <w:jc w:val="both"/>
      </w:pPr>
      <w:r>
        <w:t>- при реализации обучения по ИУП предусматривается сочетание индивидуальной самостоятельной работы обучающегося с консультациями учителей в определённые сроки.</w:t>
      </w:r>
    </w:p>
    <w:p w14:paraId="57B0D34D" w14:textId="77777777" w:rsidR="00122CEC" w:rsidRDefault="000A04AF">
      <w:pPr>
        <w:pStyle w:val="11"/>
        <w:keepNext/>
        <w:keepLines/>
        <w:numPr>
          <w:ilvl w:val="0"/>
          <w:numId w:val="1"/>
        </w:numPr>
        <w:shd w:val="clear" w:color="auto" w:fill="auto"/>
        <w:tabs>
          <w:tab w:val="left" w:pos="351"/>
        </w:tabs>
      </w:pPr>
      <w:bookmarkStart w:id="5" w:name="bookmark4"/>
      <w:bookmarkStart w:id="6" w:name="bookmark5"/>
      <w:r>
        <w:t xml:space="preserve">Порядок перевода на </w:t>
      </w:r>
      <w:proofErr w:type="gramStart"/>
      <w:r>
        <w:t>обучение</w:t>
      </w:r>
      <w:proofErr w:type="gramEnd"/>
      <w:r>
        <w:t xml:space="preserve"> по индивидуальному учебному плану</w:t>
      </w:r>
      <w:bookmarkEnd w:id="5"/>
      <w:bookmarkEnd w:id="6"/>
    </w:p>
    <w:p w14:paraId="35A71C59" w14:textId="77777777" w:rsidR="00122CEC" w:rsidRDefault="000A04AF">
      <w:pPr>
        <w:pStyle w:val="1"/>
        <w:numPr>
          <w:ilvl w:val="1"/>
          <w:numId w:val="1"/>
        </w:numPr>
        <w:shd w:val="clear" w:color="auto" w:fill="auto"/>
        <w:tabs>
          <w:tab w:val="left" w:pos="1162"/>
        </w:tabs>
        <w:ind w:firstLine="580"/>
        <w:jc w:val="both"/>
      </w:pPr>
      <w:r>
        <w:t>Перевод на обучение по ИУП осуществляется: в 2-9 классах - по заявлению родителей (законных представителей) учащегося; в 10-11 классах - по заявлению совершеннолетнего учащегося.</w:t>
      </w:r>
    </w:p>
    <w:p w14:paraId="66F740F8" w14:textId="77777777" w:rsidR="00122CEC" w:rsidRDefault="000A04AF">
      <w:pPr>
        <w:pStyle w:val="1"/>
        <w:shd w:val="clear" w:color="auto" w:fill="auto"/>
        <w:ind w:firstLine="580"/>
        <w:jc w:val="both"/>
      </w:pPr>
      <w:r>
        <w:t>3.2 Перевод на обучение по ИУП учащихся,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учащегося.</w:t>
      </w:r>
    </w:p>
    <w:p w14:paraId="3684649A" w14:textId="77777777" w:rsidR="00122CEC" w:rsidRDefault="000A04AF">
      <w:pPr>
        <w:pStyle w:val="1"/>
        <w:numPr>
          <w:ilvl w:val="0"/>
          <w:numId w:val="5"/>
        </w:numPr>
        <w:shd w:val="clear" w:color="auto" w:fill="auto"/>
        <w:tabs>
          <w:tab w:val="left" w:pos="1416"/>
        </w:tabs>
        <w:ind w:firstLine="580"/>
        <w:jc w:val="both"/>
      </w:pPr>
      <w:r>
        <w:t xml:space="preserve">В заявлении указываются срок, на который учащемуся предоставляется </w:t>
      </w:r>
      <w:r w:rsidR="00083D47">
        <w:t xml:space="preserve">обучение по </w:t>
      </w:r>
      <w:r>
        <w:t>ИУП, а также могут содержаться пожелания учащегося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14:paraId="1014411D" w14:textId="77777777" w:rsidR="00122CEC" w:rsidRDefault="000A04AF">
      <w:pPr>
        <w:pStyle w:val="1"/>
        <w:numPr>
          <w:ilvl w:val="0"/>
          <w:numId w:val="5"/>
        </w:numPr>
        <w:shd w:val="clear" w:color="auto" w:fill="auto"/>
        <w:tabs>
          <w:tab w:val="left" w:pos="1162"/>
        </w:tabs>
        <w:ind w:firstLine="580"/>
        <w:jc w:val="both"/>
      </w:pPr>
      <w:r>
        <w:t>Заявления о переводе на обучение по ИУП принимаются в течение учебного года до 15 мая</w:t>
      </w:r>
      <w:r>
        <w:rPr>
          <w:i/>
          <w:iCs/>
        </w:rPr>
        <w:t>.</w:t>
      </w:r>
    </w:p>
    <w:p w14:paraId="7412AEDA" w14:textId="77777777" w:rsidR="00122CEC" w:rsidRDefault="000A04AF">
      <w:pPr>
        <w:pStyle w:val="1"/>
        <w:numPr>
          <w:ilvl w:val="0"/>
          <w:numId w:val="5"/>
        </w:numPr>
        <w:shd w:val="clear" w:color="auto" w:fill="auto"/>
        <w:tabs>
          <w:tab w:val="left" w:pos="1162"/>
        </w:tabs>
        <w:spacing w:after="320"/>
        <w:ind w:firstLine="580"/>
        <w:jc w:val="both"/>
      </w:pPr>
      <w:r>
        <w:t>Перевод на обучение по ИУП осуществляется на основании приказа директора Учреждения и утверждается решением педагогического совета Учреждения.</w:t>
      </w:r>
    </w:p>
    <w:p w14:paraId="0BCADFAE" w14:textId="77777777" w:rsidR="00122CEC" w:rsidRDefault="000A04AF">
      <w:pPr>
        <w:pStyle w:val="1"/>
        <w:numPr>
          <w:ilvl w:val="0"/>
          <w:numId w:val="1"/>
        </w:numPr>
        <w:shd w:val="clear" w:color="auto" w:fill="auto"/>
        <w:tabs>
          <w:tab w:val="left" w:pos="427"/>
        </w:tabs>
        <w:spacing w:after="320"/>
        <w:ind w:firstLine="0"/>
        <w:jc w:val="center"/>
      </w:pPr>
      <w:r>
        <w:rPr>
          <w:b/>
          <w:bCs/>
        </w:rPr>
        <w:t>Требования к индивидуальному учебному плану</w:t>
      </w:r>
      <w:r>
        <w:rPr>
          <w:b/>
          <w:bCs/>
        </w:rPr>
        <w:br/>
        <w:t>начального общего образования</w:t>
      </w:r>
    </w:p>
    <w:p w14:paraId="00F3BAB5" w14:textId="77777777" w:rsidR="00122CEC" w:rsidRDefault="000A04AF">
      <w:pPr>
        <w:pStyle w:val="1"/>
        <w:numPr>
          <w:ilvl w:val="1"/>
          <w:numId w:val="1"/>
        </w:numPr>
        <w:shd w:val="clear" w:color="auto" w:fill="auto"/>
        <w:tabs>
          <w:tab w:val="left" w:pos="1143"/>
        </w:tabs>
        <w:ind w:firstLine="580"/>
        <w:jc w:val="both"/>
      </w:pPr>
      <w:r>
        <w:t>С целью индивидуализации содержания образовательной программы начального общего образования ИУП начального общего образования предусматривает:</w:t>
      </w:r>
    </w:p>
    <w:p w14:paraId="214E507A" w14:textId="77777777" w:rsidR="00122CEC" w:rsidRDefault="000A04AF">
      <w:pPr>
        <w:pStyle w:val="1"/>
        <w:shd w:val="clear" w:color="auto" w:fill="auto"/>
        <w:ind w:firstLine="580"/>
        <w:jc w:val="both"/>
      </w:pPr>
      <w:r>
        <w:t>- учебные занятия для углубленного изучения отдельных обязательных учебных предметов;</w:t>
      </w:r>
    </w:p>
    <w:p w14:paraId="54721DEE" w14:textId="77777777" w:rsidR="00122CEC" w:rsidRDefault="000A04AF">
      <w:pPr>
        <w:pStyle w:val="1"/>
        <w:shd w:val="clear" w:color="auto" w:fill="auto"/>
        <w:ind w:firstLine="580"/>
        <w:jc w:val="both"/>
      </w:pPr>
      <w:r>
        <w:t>- учебные занятия, обеспечивающие различные интересы учащихся, в том числе этнокультурные.</w:t>
      </w:r>
    </w:p>
    <w:p w14:paraId="38F30EFD" w14:textId="77777777" w:rsidR="00122CEC" w:rsidRDefault="000A04AF">
      <w:pPr>
        <w:pStyle w:val="1"/>
        <w:shd w:val="clear" w:color="auto" w:fill="auto"/>
        <w:ind w:firstLine="580"/>
        <w:jc w:val="both"/>
      </w:pPr>
      <w:r>
        <w:t>Для проведения данных занятий используются учебные часы согласно части учебного плана, формируемой участниками образовательных отношений.</w:t>
      </w:r>
    </w:p>
    <w:p w14:paraId="5F92C1B2" w14:textId="77777777" w:rsidR="00122CEC" w:rsidRDefault="000A04AF">
      <w:pPr>
        <w:pStyle w:val="1"/>
        <w:numPr>
          <w:ilvl w:val="1"/>
          <w:numId w:val="1"/>
        </w:numPr>
        <w:shd w:val="clear" w:color="auto" w:fill="auto"/>
        <w:tabs>
          <w:tab w:val="left" w:pos="1397"/>
        </w:tabs>
        <w:ind w:firstLine="580"/>
        <w:jc w:val="both"/>
      </w:pPr>
      <w:r>
        <w:t xml:space="preserve">Индивидуализация содержания основной общеобразовательной программы начального общего образования может быть осуществлена за счет </w:t>
      </w:r>
      <w:r>
        <w:lastRenderedPageBreak/>
        <w:t>внеурочной деятельности.</w:t>
      </w:r>
    </w:p>
    <w:p w14:paraId="1C1DB5F0" w14:textId="77777777" w:rsidR="00122CEC" w:rsidRDefault="000A04AF">
      <w:pPr>
        <w:pStyle w:val="1"/>
        <w:numPr>
          <w:ilvl w:val="1"/>
          <w:numId w:val="1"/>
        </w:numPr>
        <w:shd w:val="clear" w:color="auto" w:fill="auto"/>
        <w:tabs>
          <w:tab w:val="left" w:pos="1143"/>
        </w:tabs>
        <w:ind w:firstLine="580"/>
        <w:jc w:val="both"/>
      </w:pPr>
      <w:r>
        <w:t>В ИУП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14:paraId="3AD97DB9" w14:textId="77777777" w:rsidR="00122CEC" w:rsidRDefault="000A04AF" w:rsidP="00642E38">
      <w:pPr>
        <w:pStyle w:val="1"/>
        <w:numPr>
          <w:ilvl w:val="1"/>
          <w:numId w:val="6"/>
        </w:numPr>
        <w:shd w:val="clear" w:color="auto" w:fill="auto"/>
        <w:tabs>
          <w:tab w:val="left" w:pos="1143"/>
        </w:tabs>
        <w:ind w:firstLine="580"/>
        <w:jc w:val="both"/>
      </w:pPr>
      <w:r>
        <w:t>По выбору родителей (законных представителей) изучаются</w:t>
      </w:r>
      <w:r w:rsidR="00642E38">
        <w:t xml:space="preserve"> курс «ОРКСЭ»:</w:t>
      </w:r>
      <w:r>
        <w:t xml:space="preserve">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14:paraId="44B8EB43" w14:textId="77777777" w:rsidR="00122CEC" w:rsidRDefault="000A04AF">
      <w:pPr>
        <w:pStyle w:val="1"/>
        <w:numPr>
          <w:ilvl w:val="1"/>
          <w:numId w:val="6"/>
        </w:numPr>
        <w:shd w:val="clear" w:color="auto" w:fill="auto"/>
        <w:tabs>
          <w:tab w:val="left" w:pos="1143"/>
        </w:tabs>
        <w:ind w:firstLine="580"/>
        <w:jc w:val="both"/>
      </w:pPr>
      <w:r>
        <w:t>Количество учебных занятий за 4 учебных года не может составлять менее 2904 часов и более 3345 часов.</w:t>
      </w:r>
    </w:p>
    <w:p w14:paraId="05264701" w14:textId="77777777" w:rsidR="00122CEC" w:rsidRDefault="000A04AF">
      <w:pPr>
        <w:pStyle w:val="1"/>
        <w:numPr>
          <w:ilvl w:val="1"/>
          <w:numId w:val="6"/>
        </w:numPr>
        <w:shd w:val="clear" w:color="auto" w:fill="auto"/>
        <w:tabs>
          <w:tab w:val="left" w:pos="1143"/>
        </w:tabs>
        <w:ind w:firstLine="580"/>
        <w:jc w:val="both"/>
      </w:pPr>
      <w:r>
        <w:t>Нормативный срок освоения образовательной программы начального общего образования составляет четыре года. ИУП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14:paraId="287EA6CA" w14:textId="77777777" w:rsidR="00122CEC" w:rsidRDefault="000A04AF">
      <w:pPr>
        <w:pStyle w:val="1"/>
        <w:numPr>
          <w:ilvl w:val="1"/>
          <w:numId w:val="6"/>
        </w:numPr>
        <w:shd w:val="clear" w:color="auto" w:fill="auto"/>
        <w:tabs>
          <w:tab w:val="left" w:pos="1143"/>
        </w:tabs>
        <w:spacing w:after="240"/>
        <w:ind w:firstLine="580"/>
        <w:jc w:val="both"/>
      </w:pPr>
      <w:r>
        <w:t>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14:paraId="1DD15A6B" w14:textId="77777777" w:rsidR="00122CEC" w:rsidRDefault="000A04AF">
      <w:pPr>
        <w:pStyle w:val="11"/>
        <w:keepNext/>
        <w:keepLines/>
        <w:numPr>
          <w:ilvl w:val="0"/>
          <w:numId w:val="1"/>
        </w:numPr>
        <w:shd w:val="clear" w:color="auto" w:fill="auto"/>
        <w:tabs>
          <w:tab w:val="left" w:pos="351"/>
        </w:tabs>
      </w:pPr>
      <w:bookmarkStart w:id="7" w:name="bookmark6"/>
      <w:bookmarkStart w:id="8" w:name="bookmark7"/>
      <w:r>
        <w:t>Требования к индивидуальному учебному плану</w:t>
      </w:r>
      <w:r>
        <w:br/>
        <w:t>основного общего образования</w:t>
      </w:r>
      <w:bookmarkEnd w:id="7"/>
      <w:bookmarkEnd w:id="8"/>
    </w:p>
    <w:p w14:paraId="038675D8" w14:textId="77777777" w:rsidR="00122CEC" w:rsidRDefault="000A04AF">
      <w:pPr>
        <w:pStyle w:val="1"/>
        <w:numPr>
          <w:ilvl w:val="1"/>
          <w:numId w:val="1"/>
        </w:numPr>
        <w:shd w:val="clear" w:color="auto" w:fill="auto"/>
        <w:tabs>
          <w:tab w:val="left" w:pos="1143"/>
        </w:tabs>
        <w:ind w:firstLine="580"/>
        <w:jc w:val="both"/>
      </w:pPr>
      <w:r>
        <w:t>С целью индивидуализации содержания образовательной программы основного общего образования ИУП основного общего образования может предусматривать:</w:t>
      </w:r>
    </w:p>
    <w:p w14:paraId="58639112" w14:textId="77777777" w:rsidR="00122CEC" w:rsidRDefault="000A04AF">
      <w:pPr>
        <w:pStyle w:val="1"/>
        <w:numPr>
          <w:ilvl w:val="0"/>
          <w:numId w:val="2"/>
        </w:numPr>
        <w:shd w:val="clear" w:color="auto" w:fill="auto"/>
        <w:tabs>
          <w:tab w:val="left" w:pos="778"/>
        </w:tabs>
        <w:ind w:firstLine="580"/>
        <w:jc w:val="both"/>
      </w:pPr>
      <w:r>
        <w:t>увеличение учебных часов, отведённых на изучение отдельных предметов обязательной части;</w:t>
      </w:r>
    </w:p>
    <w:p w14:paraId="7EC142D1" w14:textId="77777777" w:rsidR="00122CEC" w:rsidRDefault="000A04AF">
      <w:pPr>
        <w:pStyle w:val="1"/>
        <w:numPr>
          <w:ilvl w:val="0"/>
          <w:numId w:val="2"/>
        </w:numPr>
        <w:shd w:val="clear" w:color="auto" w:fill="auto"/>
        <w:tabs>
          <w:tab w:val="left" w:pos="788"/>
        </w:tabs>
        <w:ind w:firstLine="580"/>
        <w:jc w:val="both"/>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572D3F9D" w14:textId="77777777" w:rsidR="00122CEC" w:rsidRDefault="000A04AF">
      <w:pPr>
        <w:pStyle w:val="1"/>
        <w:numPr>
          <w:ilvl w:val="0"/>
          <w:numId w:val="2"/>
        </w:numPr>
        <w:shd w:val="clear" w:color="auto" w:fill="auto"/>
        <w:tabs>
          <w:tab w:val="left" w:pos="783"/>
        </w:tabs>
        <w:ind w:firstLine="580"/>
        <w:jc w:val="both"/>
      </w:pPr>
      <w:r>
        <w:t>организацию внеурочной деятельности, ориентированную на обеспечение индивидуальных потребностей учащихся.</w:t>
      </w:r>
    </w:p>
    <w:p w14:paraId="7DEE5541" w14:textId="77777777" w:rsidR="00122CEC" w:rsidRDefault="000A04AF">
      <w:pPr>
        <w:pStyle w:val="1"/>
        <w:shd w:val="clear" w:color="auto" w:fill="auto"/>
        <w:ind w:firstLine="580"/>
        <w:jc w:val="both"/>
      </w:pPr>
      <w:r>
        <w:t>Необходимые часы выделяются за счет части учебного плана основного общего образования, формируемой участниками образовательных отношений.</w:t>
      </w:r>
    </w:p>
    <w:p w14:paraId="3B499C0B" w14:textId="77777777" w:rsidR="00122CEC" w:rsidRDefault="000A04AF">
      <w:pPr>
        <w:pStyle w:val="1"/>
        <w:numPr>
          <w:ilvl w:val="1"/>
          <w:numId w:val="1"/>
        </w:numPr>
        <w:shd w:val="clear" w:color="auto" w:fill="auto"/>
        <w:tabs>
          <w:tab w:val="left" w:pos="1167"/>
        </w:tabs>
        <w:ind w:firstLine="580"/>
        <w:jc w:val="both"/>
      </w:pPr>
      <w:r>
        <w:t>В индивидуальный учебный план основного общего образования входят следующие обязательные предметные области и учебные предметы:</w:t>
      </w:r>
    </w:p>
    <w:p w14:paraId="11F42E89" w14:textId="77777777" w:rsidR="00BC19CC" w:rsidRDefault="000A04AF">
      <w:pPr>
        <w:pStyle w:val="1"/>
        <w:shd w:val="clear" w:color="auto" w:fill="auto"/>
        <w:ind w:firstLine="580"/>
        <w:jc w:val="both"/>
      </w:pPr>
      <w:r>
        <w:t xml:space="preserve">- </w:t>
      </w:r>
      <w:r w:rsidR="00BC19CC">
        <w:t>русский язык и литература;</w:t>
      </w:r>
    </w:p>
    <w:p w14:paraId="5FA9FDC2" w14:textId="77777777" w:rsidR="00BC19CC" w:rsidRDefault="00BC19CC">
      <w:pPr>
        <w:pStyle w:val="1"/>
        <w:shd w:val="clear" w:color="auto" w:fill="auto"/>
        <w:ind w:firstLine="580"/>
        <w:jc w:val="both"/>
      </w:pPr>
      <w:r>
        <w:t>-  родной язык и родная литература;</w:t>
      </w:r>
    </w:p>
    <w:p w14:paraId="1778D9F7" w14:textId="77777777" w:rsidR="00122CEC" w:rsidRDefault="00BC19CC">
      <w:pPr>
        <w:pStyle w:val="1"/>
        <w:shd w:val="clear" w:color="auto" w:fill="auto"/>
        <w:ind w:firstLine="580"/>
        <w:jc w:val="both"/>
      </w:pPr>
      <w:r>
        <w:t xml:space="preserve">- </w:t>
      </w:r>
      <w:r w:rsidR="000A04AF">
        <w:t xml:space="preserve"> иностранный язык, второй иностранный язык);</w:t>
      </w:r>
    </w:p>
    <w:p w14:paraId="124E8E15" w14:textId="77777777" w:rsidR="00122CEC" w:rsidRDefault="000A04AF">
      <w:pPr>
        <w:pStyle w:val="1"/>
        <w:shd w:val="clear" w:color="auto" w:fill="auto"/>
        <w:ind w:firstLine="580"/>
        <w:jc w:val="both"/>
      </w:pPr>
      <w:r>
        <w:t>- общественно-научные предметы (история России, всеобщая история, обществознание, география);</w:t>
      </w:r>
    </w:p>
    <w:p w14:paraId="6AAD7BB1" w14:textId="77777777" w:rsidR="00122CEC" w:rsidRDefault="000A04AF">
      <w:pPr>
        <w:pStyle w:val="1"/>
        <w:shd w:val="clear" w:color="auto" w:fill="auto"/>
        <w:ind w:firstLine="580"/>
        <w:jc w:val="both"/>
      </w:pPr>
      <w:r>
        <w:t>- математика и информатика (математика, алгебра, геометрия, информатика);</w:t>
      </w:r>
    </w:p>
    <w:p w14:paraId="1C6F1AC2" w14:textId="77777777" w:rsidR="00122CEC" w:rsidRDefault="000A04AF">
      <w:pPr>
        <w:pStyle w:val="1"/>
        <w:shd w:val="clear" w:color="auto" w:fill="auto"/>
        <w:ind w:firstLine="580"/>
        <w:jc w:val="both"/>
      </w:pPr>
      <w:r>
        <w:t>- основы духовно-нравственной культуры народов России;</w:t>
      </w:r>
    </w:p>
    <w:p w14:paraId="6D6235B4" w14:textId="77777777" w:rsidR="00122CEC" w:rsidRDefault="000A04AF">
      <w:pPr>
        <w:pStyle w:val="1"/>
        <w:shd w:val="clear" w:color="auto" w:fill="auto"/>
        <w:ind w:firstLine="580"/>
        <w:jc w:val="both"/>
      </w:pPr>
      <w:r>
        <w:t>- естественнонаучные предметы (физика, биология, химия);</w:t>
      </w:r>
    </w:p>
    <w:p w14:paraId="6BB32131" w14:textId="77777777" w:rsidR="00122CEC" w:rsidRDefault="000A04AF">
      <w:pPr>
        <w:pStyle w:val="1"/>
        <w:shd w:val="clear" w:color="auto" w:fill="auto"/>
        <w:ind w:firstLine="580"/>
        <w:jc w:val="both"/>
      </w:pPr>
      <w:r>
        <w:t>- искусство (изобразительное искусство, музыка);</w:t>
      </w:r>
    </w:p>
    <w:p w14:paraId="520D36BB" w14:textId="77777777" w:rsidR="00122CEC" w:rsidRDefault="000A04AF">
      <w:pPr>
        <w:pStyle w:val="1"/>
        <w:shd w:val="clear" w:color="auto" w:fill="auto"/>
        <w:ind w:firstLine="580"/>
        <w:jc w:val="both"/>
      </w:pPr>
      <w:r>
        <w:t>- технология (технология);</w:t>
      </w:r>
    </w:p>
    <w:p w14:paraId="5FF98D5B" w14:textId="77777777" w:rsidR="00122CEC" w:rsidRDefault="000A04AF">
      <w:pPr>
        <w:pStyle w:val="1"/>
        <w:shd w:val="clear" w:color="auto" w:fill="auto"/>
        <w:ind w:firstLine="580"/>
        <w:jc w:val="both"/>
      </w:pPr>
      <w:r>
        <w:lastRenderedPageBreak/>
        <w:t>- физическая культура и основы безопасности жизнедеятельности (физическая культура, основы безопасности жизнедеятельности).</w:t>
      </w:r>
    </w:p>
    <w:p w14:paraId="03B0CBB5" w14:textId="77777777" w:rsidR="00122CEC" w:rsidRDefault="000A04AF">
      <w:pPr>
        <w:pStyle w:val="1"/>
        <w:numPr>
          <w:ilvl w:val="1"/>
          <w:numId w:val="1"/>
        </w:numPr>
        <w:shd w:val="clear" w:color="auto" w:fill="auto"/>
        <w:tabs>
          <w:tab w:val="left" w:pos="1167"/>
        </w:tabs>
        <w:ind w:firstLine="580"/>
        <w:jc w:val="both"/>
      </w:pPr>
      <w:r>
        <w:t>Количество учебных занятий за 5 лет не может составлять менее 5267 часов и более 6020 часов.</w:t>
      </w:r>
    </w:p>
    <w:p w14:paraId="30838498" w14:textId="77777777" w:rsidR="00122CEC" w:rsidRDefault="000A04AF">
      <w:pPr>
        <w:pStyle w:val="1"/>
        <w:numPr>
          <w:ilvl w:val="1"/>
          <w:numId w:val="1"/>
        </w:numPr>
        <w:shd w:val="clear" w:color="auto" w:fill="auto"/>
        <w:tabs>
          <w:tab w:val="left" w:pos="1167"/>
        </w:tabs>
        <w:spacing w:after="240"/>
        <w:ind w:firstLine="580"/>
        <w:jc w:val="both"/>
      </w:pPr>
      <w:r>
        <w:t>Нормативный срок освоения образовательной программы основного общего образования составляет 5 лет. ИУП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14:paraId="6B0DA418" w14:textId="77777777" w:rsidR="00122CEC" w:rsidRDefault="000A04AF">
      <w:pPr>
        <w:pStyle w:val="1"/>
        <w:numPr>
          <w:ilvl w:val="0"/>
          <w:numId w:val="1"/>
        </w:numPr>
        <w:shd w:val="clear" w:color="auto" w:fill="auto"/>
        <w:tabs>
          <w:tab w:val="left" w:pos="390"/>
        </w:tabs>
        <w:ind w:firstLine="0"/>
        <w:jc w:val="center"/>
      </w:pPr>
      <w:r>
        <w:rPr>
          <w:b/>
          <w:bCs/>
        </w:rPr>
        <w:t>Требования к индивидуальному учебному плану</w:t>
      </w:r>
    </w:p>
    <w:p w14:paraId="055D29DA" w14:textId="77777777" w:rsidR="00122CEC" w:rsidRDefault="000A04AF">
      <w:pPr>
        <w:pStyle w:val="11"/>
        <w:keepNext/>
        <w:keepLines/>
        <w:shd w:val="clear" w:color="auto" w:fill="auto"/>
      </w:pPr>
      <w:bookmarkStart w:id="9" w:name="bookmark8"/>
      <w:bookmarkStart w:id="10" w:name="bookmark9"/>
      <w:r>
        <w:t>среднего общего образования</w:t>
      </w:r>
      <w:bookmarkEnd w:id="9"/>
      <w:bookmarkEnd w:id="10"/>
    </w:p>
    <w:p w14:paraId="621B50DB" w14:textId="77777777" w:rsidR="00122CEC" w:rsidRDefault="000A04AF">
      <w:pPr>
        <w:pStyle w:val="1"/>
        <w:numPr>
          <w:ilvl w:val="1"/>
          <w:numId w:val="1"/>
        </w:numPr>
        <w:shd w:val="clear" w:color="auto" w:fill="auto"/>
        <w:tabs>
          <w:tab w:val="left" w:pos="1167"/>
        </w:tabs>
        <w:ind w:firstLine="580"/>
        <w:jc w:val="both"/>
      </w:pPr>
      <w:r>
        <w:t xml:space="preserve">Обязательными для включения в ИУП базовыми общеобразовательными учебными предметами являются: </w:t>
      </w:r>
      <w:proofErr w:type="gramStart"/>
      <w:r>
        <w:t>«Русский язык», «Литература», «Иностранный язык», «Математика», «История», «Физическая культура», «Основы безопасности жизнедеятельности», а также интегрированные учебные предметы «Обществознание (включая экономику и право)» и «Естествознание».</w:t>
      </w:r>
      <w:proofErr w:type="gramEnd"/>
    </w:p>
    <w:p w14:paraId="4CF9D865" w14:textId="77777777" w:rsidR="00122CEC" w:rsidRDefault="000A04AF">
      <w:pPr>
        <w:pStyle w:val="1"/>
        <w:shd w:val="clear" w:color="auto" w:fill="auto"/>
        <w:ind w:firstLine="580"/>
        <w:jc w:val="both"/>
      </w:pPr>
      <w:r>
        <w:t>Остальные учебные предметы на базовом уровне включаются в ИУП по выбору.</w:t>
      </w:r>
    </w:p>
    <w:p w14:paraId="27EF77AE" w14:textId="77777777" w:rsidR="00122CEC" w:rsidRDefault="000A04AF">
      <w:pPr>
        <w:pStyle w:val="1"/>
        <w:numPr>
          <w:ilvl w:val="1"/>
          <w:numId w:val="1"/>
        </w:numPr>
        <w:shd w:val="clear" w:color="auto" w:fill="auto"/>
        <w:tabs>
          <w:tab w:val="left" w:pos="1181"/>
        </w:tabs>
        <w:ind w:firstLine="580"/>
        <w:jc w:val="both"/>
      </w:pPr>
      <w:r>
        <w:t>Для составления ИУП в него включаются:</w:t>
      </w:r>
    </w:p>
    <w:p w14:paraId="28CF11A6" w14:textId="77777777" w:rsidR="00122CEC" w:rsidRDefault="000A04AF">
      <w:pPr>
        <w:pStyle w:val="1"/>
        <w:shd w:val="clear" w:color="auto" w:fill="auto"/>
        <w:ind w:firstLine="580"/>
        <w:jc w:val="both"/>
      </w:pPr>
      <w:r>
        <w:t>- обязательные учебные предметы на базовом уровне (инвариантная часть федерального компонента);</w:t>
      </w:r>
    </w:p>
    <w:p w14:paraId="2AE4D311" w14:textId="77777777" w:rsidR="00122CEC" w:rsidRDefault="000A04AF">
      <w:pPr>
        <w:pStyle w:val="1"/>
        <w:shd w:val="clear" w:color="auto" w:fill="auto"/>
        <w:ind w:firstLine="580"/>
        <w:jc w:val="both"/>
      </w:pPr>
      <w:r>
        <w:t>- могут быть включены другие учебные предметы на базовом уровне (из вариативной части федерального компонента).</w:t>
      </w:r>
    </w:p>
    <w:p w14:paraId="2781EAC6" w14:textId="77777777" w:rsidR="00122CEC" w:rsidRDefault="000A04AF">
      <w:pPr>
        <w:pStyle w:val="1"/>
        <w:numPr>
          <w:ilvl w:val="1"/>
          <w:numId w:val="1"/>
        </w:numPr>
        <w:shd w:val="clear" w:color="auto" w:fill="auto"/>
        <w:tabs>
          <w:tab w:val="left" w:pos="1150"/>
        </w:tabs>
        <w:ind w:firstLine="580"/>
        <w:jc w:val="both"/>
      </w:pPr>
      <w:r>
        <w:t>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2100 часов за два года обучения. Если после формирования федерального компонента остается резерв часов (в пределах до 2100), то эти часы переходят в компонент образовательной организации.</w:t>
      </w:r>
    </w:p>
    <w:p w14:paraId="3E187F3A" w14:textId="77777777" w:rsidR="00122CEC" w:rsidRDefault="000A04AF">
      <w:pPr>
        <w:pStyle w:val="1"/>
        <w:numPr>
          <w:ilvl w:val="1"/>
          <w:numId w:val="1"/>
        </w:numPr>
        <w:shd w:val="clear" w:color="auto" w:fill="auto"/>
        <w:tabs>
          <w:tab w:val="left" w:pos="1150"/>
        </w:tabs>
        <w:ind w:firstLine="580"/>
        <w:jc w:val="both"/>
      </w:pPr>
      <w:r>
        <w:t>В ИУП включается этнокультурный (национально-региональный) компонент (в объеме 140 часов за два учебных года);</w:t>
      </w:r>
    </w:p>
    <w:p w14:paraId="4CD5B0FB" w14:textId="77777777" w:rsidR="00122CEC" w:rsidRDefault="000A04AF">
      <w:pPr>
        <w:pStyle w:val="1"/>
        <w:numPr>
          <w:ilvl w:val="1"/>
          <w:numId w:val="1"/>
        </w:numPr>
        <w:shd w:val="clear" w:color="auto" w:fill="auto"/>
        <w:tabs>
          <w:tab w:val="left" w:pos="1150"/>
        </w:tabs>
        <w:ind w:firstLine="580"/>
        <w:jc w:val="both"/>
      </w:pPr>
      <w:r>
        <w:t>Составление учебного плана завершается формированием компонента Учреждения (в объеме не менее 280 часов за два учебных года).</w:t>
      </w:r>
    </w:p>
    <w:p w14:paraId="3CF37004" w14:textId="77777777" w:rsidR="00122CEC" w:rsidRDefault="000A04AF">
      <w:pPr>
        <w:pStyle w:val="1"/>
        <w:shd w:val="clear" w:color="auto" w:fill="auto"/>
        <w:ind w:firstLine="580"/>
        <w:jc w:val="both"/>
      </w:pPr>
      <w:r>
        <w:t xml:space="preserve">Часы, отведенные на компонент Учреждения, используются для: преподавания учебных предметов, предлагаемых </w:t>
      </w:r>
      <w:r w:rsidR="007E1B86">
        <w:t>Организация</w:t>
      </w:r>
      <w:r>
        <w:t>м, проведения учебных практик и исследовательской деятельности, осуществления образовательных проектов и т.п. Они также могут быть использованы для увеличения количества часов, отведенных на преподавание базовых учебных предметов федерального компонента.</w:t>
      </w:r>
    </w:p>
    <w:p w14:paraId="621D1355" w14:textId="77777777" w:rsidR="00122CEC" w:rsidRDefault="000A04AF">
      <w:pPr>
        <w:pStyle w:val="1"/>
        <w:numPr>
          <w:ilvl w:val="1"/>
          <w:numId w:val="1"/>
        </w:numPr>
        <w:shd w:val="clear" w:color="auto" w:fill="auto"/>
        <w:tabs>
          <w:tab w:val="left" w:pos="1150"/>
        </w:tabs>
        <w:spacing w:after="240"/>
        <w:ind w:firstLine="580"/>
        <w:jc w:val="both"/>
      </w:pPr>
      <w:r>
        <w:t>Нормативный срок освоения образовательной программы среднего общего образования - 2 года. ИУП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14:paraId="107B8178" w14:textId="77777777" w:rsidR="00122CEC" w:rsidRDefault="000A04AF">
      <w:pPr>
        <w:pStyle w:val="11"/>
        <w:keepNext/>
        <w:keepLines/>
        <w:numPr>
          <w:ilvl w:val="0"/>
          <w:numId w:val="1"/>
        </w:numPr>
        <w:shd w:val="clear" w:color="auto" w:fill="auto"/>
        <w:tabs>
          <w:tab w:val="left" w:pos="366"/>
        </w:tabs>
      </w:pPr>
      <w:bookmarkStart w:id="11" w:name="bookmark10"/>
      <w:bookmarkStart w:id="12" w:name="bookmark11"/>
      <w:r>
        <w:t xml:space="preserve">Документация и контроль организации </w:t>
      </w:r>
      <w:proofErr w:type="gramStart"/>
      <w:r>
        <w:t>обучения</w:t>
      </w:r>
      <w:proofErr w:type="gramEnd"/>
      <w:r>
        <w:br/>
        <w:t>по индивидуальному учебному плану</w:t>
      </w:r>
      <w:bookmarkEnd w:id="11"/>
      <w:bookmarkEnd w:id="12"/>
    </w:p>
    <w:p w14:paraId="6D22870C" w14:textId="77777777" w:rsidR="00122CEC" w:rsidRDefault="000A04AF">
      <w:pPr>
        <w:pStyle w:val="1"/>
        <w:numPr>
          <w:ilvl w:val="1"/>
          <w:numId w:val="1"/>
        </w:numPr>
        <w:shd w:val="clear" w:color="auto" w:fill="auto"/>
        <w:tabs>
          <w:tab w:val="left" w:pos="1150"/>
        </w:tabs>
        <w:ind w:firstLine="580"/>
        <w:jc w:val="both"/>
      </w:pPr>
      <w:r>
        <w:t>Документация по обучению по ИУП, в том числе по ускоренному обучению выделяется в отдельное делопроизводство.</w:t>
      </w:r>
    </w:p>
    <w:p w14:paraId="60A3C8E0" w14:textId="77777777" w:rsidR="00122CEC" w:rsidRDefault="000A04AF">
      <w:pPr>
        <w:pStyle w:val="1"/>
        <w:numPr>
          <w:ilvl w:val="1"/>
          <w:numId w:val="1"/>
        </w:numPr>
        <w:shd w:val="clear" w:color="auto" w:fill="auto"/>
        <w:tabs>
          <w:tab w:val="left" w:pos="1150"/>
        </w:tabs>
        <w:ind w:firstLine="580"/>
        <w:jc w:val="both"/>
      </w:pPr>
      <w:r>
        <w:lastRenderedPageBreak/>
        <w:t xml:space="preserve">При организации обучения по ИУП </w:t>
      </w:r>
      <w:r w:rsidR="007E1B86">
        <w:t>Организация</w:t>
      </w:r>
      <w:r>
        <w:t xml:space="preserve"> имеет следующие документы:</w:t>
      </w:r>
    </w:p>
    <w:p w14:paraId="065E1A69" w14:textId="77777777" w:rsidR="00122CEC" w:rsidRDefault="000A04AF">
      <w:pPr>
        <w:pStyle w:val="1"/>
        <w:numPr>
          <w:ilvl w:val="0"/>
          <w:numId w:val="2"/>
        </w:numPr>
        <w:shd w:val="clear" w:color="auto" w:fill="auto"/>
        <w:tabs>
          <w:tab w:val="left" w:pos="1150"/>
        </w:tabs>
        <w:ind w:firstLine="580"/>
        <w:jc w:val="both"/>
      </w:pPr>
      <w:r>
        <w:t>заявление родителей (законных представителей) обучающихся, и/или совершеннолетних учащихся;</w:t>
      </w:r>
    </w:p>
    <w:p w14:paraId="6327EA3C" w14:textId="77777777" w:rsidR="00122CEC" w:rsidRDefault="003262F0">
      <w:pPr>
        <w:pStyle w:val="1"/>
        <w:numPr>
          <w:ilvl w:val="0"/>
          <w:numId w:val="2"/>
        </w:numPr>
        <w:shd w:val="clear" w:color="auto" w:fill="auto"/>
        <w:tabs>
          <w:tab w:val="left" w:pos="831"/>
        </w:tabs>
        <w:ind w:firstLine="580"/>
        <w:jc w:val="both"/>
      </w:pPr>
      <w:r>
        <w:t>протокол решения</w:t>
      </w:r>
      <w:r w:rsidR="000A04AF">
        <w:t xml:space="preserve"> педагогического совета Учреждения;</w:t>
      </w:r>
    </w:p>
    <w:p w14:paraId="0D51F391" w14:textId="77777777" w:rsidR="00122CEC" w:rsidRDefault="000A04AF">
      <w:pPr>
        <w:pStyle w:val="1"/>
        <w:numPr>
          <w:ilvl w:val="0"/>
          <w:numId w:val="2"/>
        </w:numPr>
        <w:shd w:val="clear" w:color="auto" w:fill="auto"/>
        <w:tabs>
          <w:tab w:val="left" w:pos="819"/>
        </w:tabs>
        <w:ind w:firstLine="580"/>
        <w:jc w:val="both"/>
      </w:pPr>
      <w:r>
        <w:t>приказы директора Учреждения: о зачислении и переводе обучающегося на обучение по ИУП и об утверждении ИУП;</w:t>
      </w:r>
    </w:p>
    <w:p w14:paraId="1BF9A724" w14:textId="77777777" w:rsidR="00122CEC" w:rsidRDefault="000A04AF">
      <w:pPr>
        <w:pStyle w:val="1"/>
        <w:numPr>
          <w:ilvl w:val="0"/>
          <w:numId w:val="2"/>
        </w:numPr>
        <w:shd w:val="clear" w:color="auto" w:fill="auto"/>
        <w:tabs>
          <w:tab w:val="left" w:pos="819"/>
        </w:tabs>
        <w:ind w:firstLine="580"/>
        <w:jc w:val="both"/>
      </w:pPr>
      <w:r>
        <w:t>расписание занятий, консультаций, письменно согласованное с родителями (законными представителями) Учреждения и утвержденное директором Учреждения;</w:t>
      </w:r>
    </w:p>
    <w:p w14:paraId="538DE306" w14:textId="77777777" w:rsidR="00122CEC" w:rsidRDefault="000A04AF">
      <w:pPr>
        <w:pStyle w:val="1"/>
        <w:numPr>
          <w:ilvl w:val="0"/>
          <w:numId w:val="2"/>
        </w:numPr>
        <w:shd w:val="clear" w:color="auto" w:fill="auto"/>
        <w:tabs>
          <w:tab w:val="left" w:pos="831"/>
        </w:tabs>
        <w:ind w:firstLine="580"/>
        <w:jc w:val="both"/>
      </w:pPr>
      <w:r>
        <w:t xml:space="preserve">журнал учета </w:t>
      </w:r>
      <w:proofErr w:type="gramStart"/>
      <w:r>
        <w:t>обучения</w:t>
      </w:r>
      <w:proofErr w:type="gramEnd"/>
      <w:r>
        <w:t xml:space="preserve"> по индивидуальному учебному плану;</w:t>
      </w:r>
    </w:p>
    <w:p w14:paraId="054B39F2" w14:textId="77777777" w:rsidR="00122CEC" w:rsidRDefault="006A211F">
      <w:pPr>
        <w:pStyle w:val="1"/>
        <w:numPr>
          <w:ilvl w:val="0"/>
          <w:numId w:val="2"/>
        </w:numPr>
        <w:shd w:val="clear" w:color="auto" w:fill="auto"/>
        <w:tabs>
          <w:tab w:val="left" w:pos="819"/>
        </w:tabs>
        <w:ind w:firstLine="580"/>
        <w:jc w:val="both"/>
      </w:pPr>
      <w:r>
        <w:t xml:space="preserve">рабочие </w:t>
      </w:r>
      <w:r w:rsidR="000A04AF">
        <w:t xml:space="preserve"> программы по предметам в соответствии с уровнем освоения учебного материала и сроком реализации ИУП;</w:t>
      </w:r>
    </w:p>
    <w:p w14:paraId="31FAA772" w14:textId="77777777" w:rsidR="00122CEC" w:rsidRDefault="000A04AF">
      <w:pPr>
        <w:pStyle w:val="1"/>
        <w:numPr>
          <w:ilvl w:val="0"/>
          <w:numId w:val="2"/>
        </w:numPr>
        <w:shd w:val="clear" w:color="auto" w:fill="auto"/>
        <w:tabs>
          <w:tab w:val="left" w:pos="831"/>
        </w:tabs>
        <w:ind w:firstLine="580"/>
        <w:jc w:val="both"/>
      </w:pPr>
      <w:r>
        <w:t>учебный план.</w:t>
      </w:r>
    </w:p>
    <w:p w14:paraId="77F69288" w14:textId="77777777" w:rsidR="00122CEC" w:rsidRDefault="007E1B86">
      <w:pPr>
        <w:pStyle w:val="1"/>
        <w:numPr>
          <w:ilvl w:val="1"/>
          <w:numId w:val="1"/>
        </w:numPr>
        <w:shd w:val="clear" w:color="auto" w:fill="auto"/>
        <w:tabs>
          <w:tab w:val="left" w:pos="1150"/>
        </w:tabs>
        <w:ind w:firstLine="580"/>
        <w:jc w:val="both"/>
      </w:pPr>
      <w:r>
        <w:t>Организация</w:t>
      </w:r>
      <w:r w:rsidR="000A04AF">
        <w:t xml:space="preserve"> осуществляет контроль освоения образовательных программ учащимися, перешедшими на обучение по ИУП.</w:t>
      </w:r>
    </w:p>
    <w:p w14:paraId="49606E9B" w14:textId="4D223901" w:rsidR="00F853B3" w:rsidRDefault="000A04AF">
      <w:pPr>
        <w:pStyle w:val="1"/>
        <w:numPr>
          <w:ilvl w:val="1"/>
          <w:numId w:val="1"/>
        </w:numPr>
        <w:shd w:val="clear" w:color="auto" w:fill="auto"/>
        <w:tabs>
          <w:tab w:val="left" w:pos="1150"/>
        </w:tabs>
        <w:spacing w:after="120"/>
        <w:ind w:firstLine="580"/>
        <w:jc w:val="both"/>
      </w:pPr>
      <w:r>
        <w:t>Текущий контроль успеваемости и промежуточная аттестация учащихся, переведенных на обучение по ИУП, осуществляются в соответствии с Положением о текущем контроле успеваемости и промежуточной аттестации учащихся.</w:t>
      </w:r>
    </w:p>
    <w:p w14:paraId="34F1C251" w14:textId="2C74C46A" w:rsidR="00F853B3" w:rsidRDefault="00F853B3">
      <w:pPr>
        <w:rPr>
          <w:rFonts w:ascii="Times New Roman" w:eastAsia="Times New Roman" w:hAnsi="Times New Roman" w:cs="Times New Roman"/>
          <w:sz w:val="28"/>
          <w:szCs w:val="28"/>
        </w:rPr>
      </w:pPr>
    </w:p>
    <w:sectPr w:rsidR="00F853B3" w:rsidSect="00DF389E">
      <w:footerReference w:type="default" r:id="rId8"/>
      <w:type w:val="continuous"/>
      <w:pgSz w:w="11900" w:h="16840"/>
      <w:pgMar w:top="543" w:right="656" w:bottom="583" w:left="1082" w:header="115" w:footer="155"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7A3FF" w14:textId="77777777" w:rsidR="0090141C" w:rsidRDefault="0090141C">
      <w:r>
        <w:separator/>
      </w:r>
    </w:p>
  </w:endnote>
  <w:endnote w:type="continuationSeparator" w:id="0">
    <w:p w14:paraId="47BFC1E4" w14:textId="77777777" w:rsidR="0090141C" w:rsidRDefault="0090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058AA" w14:textId="5E6221CF" w:rsidR="00410D1D" w:rsidRDefault="00410D1D">
    <w:pPr>
      <w:pStyle w:val="a8"/>
      <w:jc w:val="right"/>
    </w:pPr>
  </w:p>
  <w:p w14:paraId="27D6368B" w14:textId="77777777" w:rsidR="00410D1D" w:rsidRDefault="00410D1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8480E" w14:textId="77777777" w:rsidR="0090141C" w:rsidRDefault="0090141C"/>
  </w:footnote>
  <w:footnote w:type="continuationSeparator" w:id="0">
    <w:p w14:paraId="67F975DD" w14:textId="77777777" w:rsidR="0090141C" w:rsidRDefault="0090141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3743"/>
    <w:multiLevelType w:val="multilevel"/>
    <w:tmpl w:val="9B8011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E3C4A"/>
    <w:multiLevelType w:val="multilevel"/>
    <w:tmpl w:val="4A4EEDE4"/>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6E234B"/>
    <w:multiLevelType w:val="multilevel"/>
    <w:tmpl w:val="776CEA1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9292643"/>
    <w:multiLevelType w:val="multilevel"/>
    <w:tmpl w:val="2AF68C0A"/>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8C730B0"/>
    <w:multiLevelType w:val="multilevel"/>
    <w:tmpl w:val="A7BA17AA"/>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352E45"/>
    <w:multiLevelType w:val="multilevel"/>
    <w:tmpl w:val="774882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CEC"/>
    <w:rsid w:val="00083D47"/>
    <w:rsid w:val="000A04AF"/>
    <w:rsid w:val="00122CEC"/>
    <w:rsid w:val="001F3E6A"/>
    <w:rsid w:val="003262F0"/>
    <w:rsid w:val="003A0DA7"/>
    <w:rsid w:val="00410D1D"/>
    <w:rsid w:val="004837CC"/>
    <w:rsid w:val="004D308E"/>
    <w:rsid w:val="005905FE"/>
    <w:rsid w:val="00642E38"/>
    <w:rsid w:val="006A211F"/>
    <w:rsid w:val="007B3D13"/>
    <w:rsid w:val="007E1B86"/>
    <w:rsid w:val="008F5937"/>
    <w:rsid w:val="0090141C"/>
    <w:rsid w:val="009C2482"/>
    <w:rsid w:val="00A541BB"/>
    <w:rsid w:val="00BB1BA5"/>
    <w:rsid w:val="00BC19CC"/>
    <w:rsid w:val="00C864AE"/>
    <w:rsid w:val="00DF389E"/>
    <w:rsid w:val="00F853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6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89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F389E"/>
    <w:rPr>
      <w:rFonts w:ascii="Times New Roman" w:eastAsia="Times New Roman" w:hAnsi="Times New Roman" w:cs="Times New Roman"/>
      <w:b w:val="0"/>
      <w:bCs w:val="0"/>
      <w:i w:val="0"/>
      <w:iCs w:val="0"/>
      <w:smallCaps w:val="0"/>
      <w:strike w:val="0"/>
      <w:u w:val="none"/>
    </w:rPr>
  </w:style>
  <w:style w:type="character" w:customStyle="1" w:styleId="a3">
    <w:name w:val="Основной текст_"/>
    <w:basedOn w:val="a0"/>
    <w:link w:val="1"/>
    <w:rsid w:val="00DF389E"/>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DF389E"/>
    <w:rPr>
      <w:rFonts w:ascii="Times New Roman" w:eastAsia="Times New Roman" w:hAnsi="Times New Roman" w:cs="Times New Roman"/>
      <w:b/>
      <w:bCs/>
      <w:i w:val="0"/>
      <w:iCs w:val="0"/>
      <w:smallCaps w:val="0"/>
      <w:strike w:val="0"/>
      <w:sz w:val="28"/>
      <w:szCs w:val="28"/>
      <w:u w:val="none"/>
    </w:rPr>
  </w:style>
  <w:style w:type="paragraph" w:customStyle="1" w:styleId="20">
    <w:name w:val="Основной текст (2)"/>
    <w:basedOn w:val="a"/>
    <w:link w:val="2"/>
    <w:rsid w:val="00DF389E"/>
    <w:pPr>
      <w:shd w:val="clear" w:color="auto" w:fill="FFFFFF"/>
    </w:pPr>
    <w:rPr>
      <w:rFonts w:ascii="Times New Roman" w:eastAsia="Times New Roman" w:hAnsi="Times New Roman" w:cs="Times New Roman"/>
    </w:rPr>
  </w:style>
  <w:style w:type="paragraph" w:customStyle="1" w:styleId="1">
    <w:name w:val="Основной текст1"/>
    <w:basedOn w:val="a"/>
    <w:link w:val="a3"/>
    <w:rsid w:val="00DF389E"/>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DF389E"/>
    <w:pPr>
      <w:shd w:val="clear" w:color="auto" w:fill="FFFFFF"/>
      <w:jc w:val="center"/>
      <w:outlineLvl w:val="0"/>
    </w:pPr>
    <w:rPr>
      <w:rFonts w:ascii="Times New Roman" w:eastAsia="Times New Roman" w:hAnsi="Times New Roman" w:cs="Times New Roman"/>
      <w:b/>
      <w:bCs/>
      <w:sz w:val="28"/>
      <w:szCs w:val="28"/>
    </w:rPr>
  </w:style>
  <w:style w:type="paragraph" w:styleId="a4">
    <w:name w:val="List Paragraph"/>
    <w:basedOn w:val="a"/>
    <w:uiPriority w:val="34"/>
    <w:qFormat/>
    <w:rsid w:val="004D308E"/>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styleId="a5">
    <w:name w:val="No Spacing"/>
    <w:uiPriority w:val="1"/>
    <w:qFormat/>
    <w:rsid w:val="004D308E"/>
    <w:pPr>
      <w:widowControl/>
    </w:pPr>
    <w:rPr>
      <w:rFonts w:ascii="Calibri" w:eastAsia="Calibri" w:hAnsi="Calibri" w:cs="Times New Roman"/>
      <w:sz w:val="22"/>
      <w:szCs w:val="22"/>
      <w:lang w:eastAsia="en-US" w:bidi="ar-SA"/>
    </w:rPr>
  </w:style>
  <w:style w:type="paragraph" w:styleId="a6">
    <w:name w:val="header"/>
    <w:basedOn w:val="a"/>
    <w:link w:val="a7"/>
    <w:uiPriority w:val="99"/>
    <w:unhideWhenUsed/>
    <w:rsid w:val="00410D1D"/>
    <w:pPr>
      <w:tabs>
        <w:tab w:val="center" w:pos="4677"/>
        <w:tab w:val="right" w:pos="9355"/>
      </w:tabs>
    </w:pPr>
  </w:style>
  <w:style w:type="character" w:customStyle="1" w:styleId="a7">
    <w:name w:val="Верхний колонтитул Знак"/>
    <w:basedOn w:val="a0"/>
    <w:link w:val="a6"/>
    <w:uiPriority w:val="99"/>
    <w:rsid w:val="00410D1D"/>
    <w:rPr>
      <w:color w:val="000000"/>
    </w:rPr>
  </w:style>
  <w:style w:type="paragraph" w:styleId="a8">
    <w:name w:val="footer"/>
    <w:basedOn w:val="a"/>
    <w:link w:val="a9"/>
    <w:uiPriority w:val="99"/>
    <w:unhideWhenUsed/>
    <w:rsid w:val="00410D1D"/>
    <w:pPr>
      <w:tabs>
        <w:tab w:val="center" w:pos="4677"/>
        <w:tab w:val="right" w:pos="9355"/>
      </w:tabs>
    </w:pPr>
  </w:style>
  <w:style w:type="character" w:customStyle="1" w:styleId="a9">
    <w:name w:val="Нижний колонтитул Знак"/>
    <w:basedOn w:val="a0"/>
    <w:link w:val="a8"/>
    <w:uiPriority w:val="99"/>
    <w:rsid w:val="00410D1D"/>
    <w:rPr>
      <w:color w:val="000000"/>
    </w:rPr>
  </w:style>
  <w:style w:type="character" w:styleId="aa">
    <w:name w:val="Hyperlink"/>
    <w:basedOn w:val="a0"/>
    <w:uiPriority w:val="99"/>
    <w:unhideWhenUsed/>
    <w:rsid w:val="00F853B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89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F389E"/>
    <w:rPr>
      <w:rFonts w:ascii="Times New Roman" w:eastAsia="Times New Roman" w:hAnsi="Times New Roman" w:cs="Times New Roman"/>
      <w:b w:val="0"/>
      <w:bCs w:val="0"/>
      <w:i w:val="0"/>
      <w:iCs w:val="0"/>
      <w:smallCaps w:val="0"/>
      <w:strike w:val="0"/>
      <w:u w:val="none"/>
    </w:rPr>
  </w:style>
  <w:style w:type="character" w:customStyle="1" w:styleId="a3">
    <w:name w:val="Основной текст_"/>
    <w:basedOn w:val="a0"/>
    <w:link w:val="1"/>
    <w:rsid w:val="00DF389E"/>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DF389E"/>
    <w:rPr>
      <w:rFonts w:ascii="Times New Roman" w:eastAsia="Times New Roman" w:hAnsi="Times New Roman" w:cs="Times New Roman"/>
      <w:b/>
      <w:bCs/>
      <w:i w:val="0"/>
      <w:iCs w:val="0"/>
      <w:smallCaps w:val="0"/>
      <w:strike w:val="0"/>
      <w:sz w:val="28"/>
      <w:szCs w:val="28"/>
      <w:u w:val="none"/>
    </w:rPr>
  </w:style>
  <w:style w:type="paragraph" w:customStyle="1" w:styleId="20">
    <w:name w:val="Основной текст (2)"/>
    <w:basedOn w:val="a"/>
    <w:link w:val="2"/>
    <w:rsid w:val="00DF389E"/>
    <w:pPr>
      <w:shd w:val="clear" w:color="auto" w:fill="FFFFFF"/>
    </w:pPr>
    <w:rPr>
      <w:rFonts w:ascii="Times New Roman" w:eastAsia="Times New Roman" w:hAnsi="Times New Roman" w:cs="Times New Roman"/>
    </w:rPr>
  </w:style>
  <w:style w:type="paragraph" w:customStyle="1" w:styleId="1">
    <w:name w:val="Основной текст1"/>
    <w:basedOn w:val="a"/>
    <w:link w:val="a3"/>
    <w:rsid w:val="00DF389E"/>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DF389E"/>
    <w:pPr>
      <w:shd w:val="clear" w:color="auto" w:fill="FFFFFF"/>
      <w:jc w:val="center"/>
      <w:outlineLvl w:val="0"/>
    </w:pPr>
    <w:rPr>
      <w:rFonts w:ascii="Times New Roman" w:eastAsia="Times New Roman" w:hAnsi="Times New Roman" w:cs="Times New Roman"/>
      <w:b/>
      <w:bCs/>
      <w:sz w:val="28"/>
      <w:szCs w:val="28"/>
    </w:rPr>
  </w:style>
  <w:style w:type="paragraph" w:styleId="a4">
    <w:name w:val="List Paragraph"/>
    <w:basedOn w:val="a"/>
    <w:uiPriority w:val="34"/>
    <w:qFormat/>
    <w:rsid w:val="004D308E"/>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styleId="a5">
    <w:name w:val="No Spacing"/>
    <w:uiPriority w:val="1"/>
    <w:qFormat/>
    <w:rsid w:val="004D308E"/>
    <w:pPr>
      <w:widowControl/>
    </w:pPr>
    <w:rPr>
      <w:rFonts w:ascii="Calibri" w:eastAsia="Calibri" w:hAnsi="Calibri" w:cs="Times New Roman"/>
      <w:sz w:val="22"/>
      <w:szCs w:val="22"/>
      <w:lang w:eastAsia="en-US" w:bidi="ar-SA"/>
    </w:rPr>
  </w:style>
  <w:style w:type="paragraph" w:styleId="a6">
    <w:name w:val="header"/>
    <w:basedOn w:val="a"/>
    <w:link w:val="a7"/>
    <w:uiPriority w:val="99"/>
    <w:unhideWhenUsed/>
    <w:rsid w:val="00410D1D"/>
    <w:pPr>
      <w:tabs>
        <w:tab w:val="center" w:pos="4677"/>
        <w:tab w:val="right" w:pos="9355"/>
      </w:tabs>
    </w:pPr>
  </w:style>
  <w:style w:type="character" w:customStyle="1" w:styleId="a7">
    <w:name w:val="Верхний колонтитул Знак"/>
    <w:basedOn w:val="a0"/>
    <w:link w:val="a6"/>
    <w:uiPriority w:val="99"/>
    <w:rsid w:val="00410D1D"/>
    <w:rPr>
      <w:color w:val="000000"/>
    </w:rPr>
  </w:style>
  <w:style w:type="paragraph" w:styleId="a8">
    <w:name w:val="footer"/>
    <w:basedOn w:val="a"/>
    <w:link w:val="a9"/>
    <w:uiPriority w:val="99"/>
    <w:unhideWhenUsed/>
    <w:rsid w:val="00410D1D"/>
    <w:pPr>
      <w:tabs>
        <w:tab w:val="center" w:pos="4677"/>
        <w:tab w:val="right" w:pos="9355"/>
      </w:tabs>
    </w:pPr>
  </w:style>
  <w:style w:type="character" w:customStyle="1" w:styleId="a9">
    <w:name w:val="Нижний колонтитул Знак"/>
    <w:basedOn w:val="a0"/>
    <w:link w:val="a8"/>
    <w:uiPriority w:val="99"/>
    <w:rsid w:val="00410D1D"/>
    <w:rPr>
      <w:color w:val="000000"/>
    </w:rPr>
  </w:style>
  <w:style w:type="character" w:styleId="aa">
    <w:name w:val="Hyperlink"/>
    <w:basedOn w:val="a0"/>
    <w:uiPriority w:val="99"/>
    <w:unhideWhenUsed/>
    <w:rsid w:val="00F853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2214</Words>
  <Characters>12625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Лазорко</dc:creator>
  <cp:lastModifiedBy>User</cp:lastModifiedBy>
  <cp:revision>2</cp:revision>
  <cp:lastPrinted>2019-05-14T10:15:00Z</cp:lastPrinted>
  <dcterms:created xsi:type="dcterms:W3CDTF">2023-09-25T09:04:00Z</dcterms:created>
  <dcterms:modified xsi:type="dcterms:W3CDTF">2023-09-25T09:04:00Z</dcterms:modified>
</cp:coreProperties>
</file>